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13.04.2026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Материал подходит для применения в автономных учреждениях с учетом примечаний по тексту.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Rule="auto"/>
      </w:pPr>
      <w:r>
        <w:rPr>
          <w:sz w:val="40"/>
          <w:b w:val="on"/>
        </w:rPr>
        <w:t xml:space="preserve">Как организации и ИП заполнить платежное поручение на уплату административного штрафа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Укажите в платежном поручении его номер и дату составления, сведения о плательщике и получателе, а также данные о платеже.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Заполните реквизиты плательщика - лица, которое указано в постановлении о назначении административного наказания.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получателе платежа и банковские реквизиты для уплаты штрафа возьмите из постановления о привлечении к ответственности. Вы можете уточнить их также у органа, который назначил вам штраф.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платеже отражайте в зависимости от органа, которому перечисляете штраф, и оснований для его назначения.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Rule="auto"/>
        <w:ind w:left="180"/>
      </w:pPr>
      <w:r>
        <w:rPr>
          <w:sz w:val="24"/>
        </w:rPr>
        <w:t xml:space="preserve">1. </w:t>
      </w:r>
      <w:hyperlink w:history="0" w:anchor="P17" w:tooltip="1. Каковы общие правила заполнения платежного поручения">
        <w:r>
          <w:rPr>
            <w:sz w:val="24"/>
            <w:color w:val="0000ff"/>
          </w:rPr>
          <w:t xml:space="preserve">Каковы общие правила заполнения платежного поручения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40" w:tooltip="2. Какие реквизиты плательщика и его банка указать в платежном поручении">
        <w:r>
          <w:rPr>
            <w:sz w:val="24"/>
            <w:color w:val="0000ff"/>
          </w:rPr>
          <w:t xml:space="preserve">Какие реквизиты плательщика и его банка указать в платежном поручении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52" w:tooltip="3. Какие реквизиты получателя и его банка указать в платежном поручении">
        <w:r>
          <w:rPr>
            <w:sz w:val="24"/>
            <w:color w:val="0000ff"/>
          </w:rPr>
          <w:t xml:space="preserve">Какие реквизиты получателя и его банка указать в платежном поручении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70" w:tooltip="4. Как указать данные о платеже в платежном поручении">
        <w:r>
          <w:rPr>
            <w:sz w:val="24"/>
            <w:color w:val="0000ff"/>
          </w:rPr>
          <w:t xml:space="preserve">Как указать данные о платеже в платежном поручении</w:t>
        </w:r>
      </w:hyperlink>
    </w:p>
    <w:p>
      <w:pPr>
        <w:pStyle w:val="0"/>
        <w:spacing w:before="440" w:lineRule="auto"/>
        <w:jc w:val="both"/>
      </w:pPr>
      <w:r>
        <w:rPr>
          <w:sz w:val="34"/>
        </w:rPr>
      </w:r>
    </w:p>
    <w:bookmarkStart w:id="17" w:name="P17"/>
    <w:bookmarkEnd w:id="17"/>
    <w:p>
      <w:pPr>
        <w:pStyle w:val="0"/>
        <w:outlineLvl w:val="0"/>
      </w:pPr>
      <w:r>
        <w:rPr>
          <w:sz w:val="34"/>
          <w:b w:val="on"/>
        </w:rPr>
        <w:t xml:space="preserve">1. Каковы общие правила заполнения платежного поручения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При перечислении административного штрафа заполняйте платежку в порядке, установленном </w:t>
      </w:r>
      <w:hyperlink w:history="0" r:id="rId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Минфина России от 16.05.2025 N 58н.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Реквизиты и правила заполнения </w:t>
      </w:r>
      <w:hyperlink w:history="0" r:id="rId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платежного поручения</w:t>
        </w:r>
      </w:hyperlink>
      <w:r>
        <w:rPr>
          <w:sz w:val="24"/>
        </w:rPr>
        <w:t xml:space="preserve"> содержатся в </w:t>
      </w:r>
      <w:hyperlink w:history="0" r:id="rId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Приложениях N N 1</w:t>
        </w:r>
      </w:hyperlink>
      <w:r>
        <w:rPr>
          <w:sz w:val="24"/>
        </w:rPr>
        <w:t xml:space="preserve"> и </w:t>
      </w:r>
      <w:hyperlink w:history="0" r:id="rId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упомянутому Приказу и </w:t>
      </w:r>
      <w:hyperlink w:history="0" r:id="rId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Положению Банка России от 29.06.2021 N 762-П. Укажите в платежке: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ее порядковый номер </w:t>
      </w:r>
      <w:hyperlink w:history="0" r:id="rId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(поле 3)</w:t>
        </w:r>
      </w:hyperlink>
      <w:r>
        <w:rPr>
          <w:sz w:val="24"/>
        </w:rPr>
        <w:t xml:space="preserve"> и дату составления </w:t>
      </w:r>
      <w:hyperlink w:history="0" r:id="rId1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(поле 4)</w:t>
        </w:r>
      </w:hyperlink>
      <w:r>
        <w:rPr>
          <w:sz w:val="24"/>
        </w:rPr>
        <w:t xml:space="preserve">. Укажите дату цифрами, например: "15.04.2026";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hyperlink w:history="0" w:anchor="P40" w:tooltip="2. Какие реквизиты плательщика и его банка указать в платежном поручении">
        <w:r>
          <w:rPr>
            <w:sz w:val="24"/>
            <w:color w:val="0000ff"/>
          </w:rPr>
          <w:t xml:space="preserve">данные о плательщике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hyperlink w:history="0" w:anchor="P52" w:tooltip="3. Какие реквизиты получателя и его банка указать в платежном поручении">
        <w:r>
          <w:rPr>
            <w:sz w:val="24"/>
            <w:color w:val="0000ff"/>
          </w:rPr>
          <w:t xml:space="preserve">данные о получателе платежа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hyperlink w:history="0" w:anchor="P70" w:tooltip="4. Как указать данные о платеже в платежном поручении">
        <w:r>
          <w:rPr>
            <w:sz w:val="24"/>
            <w:color w:val="0000ff"/>
          </w:rPr>
          <w:t xml:space="preserve">информацию о платеже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Учреждение должно иметь </w:t>
            </w:r>
            <w:hyperlink w:history="0" r:id="rId11" w:tooltip="Готовое решение: Какие требования установлены к печати публичного учреждения (КонсультантПлюс, 2026) {КонсультантПлюс}">
              <w:r>
                <w:rPr>
                  <w:sz w:val="24"/>
                  <w:color w:val="0000ff"/>
                </w:rPr>
                <w:t xml:space="preserve">печать</w:t>
              </w:r>
            </w:hyperlink>
            <w:r>
              <w:rPr>
                <w:sz w:val="24"/>
                <w:color w:val="392c69"/>
              </w:rPr>
              <w:t xml:space="preserve">, поэтому при заполнении бумажной платежки обязательно проставьте ее оттиск в </w:t>
            </w:r>
            <w:hyperlink w:history="0" r:id="rId1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поле 43</w:t>
              </w:r>
            </w:hyperlink>
            <w:r>
              <w:rPr>
                <w:sz w:val="24"/>
                <w:color w:val="392c69"/>
              </w:rPr>
              <w:t xml:space="preserve"> (</w:t>
            </w:r>
            <w:hyperlink w:history="0" r:id="rId13" w:tooltip="Федеральный закон от 12.01.1996 N 7-ФЗ (ред. от 20.02.2026) &quot;О некоммерческих организациях&quot; {КонсультантПлюс}">
              <w:r>
                <w:rPr>
                  <w:sz w:val="24"/>
                  <w:color w:val="0000ff"/>
                </w:rPr>
                <w:t xml:space="preserve">п. 1.2 ст. 9.1</w:t>
              </w:r>
            </w:hyperlink>
            <w:r>
              <w:rPr>
                <w:sz w:val="24"/>
                <w:color w:val="392c69"/>
              </w:rPr>
              <w:t xml:space="preserve"> Закона о некоммерческих организациях, </w:t>
            </w:r>
            <w:hyperlink w:history="0" r:id="rId1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Приложение 1</w:t>
              </w:r>
            </w:hyperlink>
            <w:r>
              <w:rPr>
                <w:sz w:val="24"/>
                <w:color w:val="392c69"/>
              </w:rPr>
              <w:t xml:space="preserve"> к Положению N 762-П).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jc w:val="both"/>
      </w:pPr>
      <w:r>
        <w:rPr>
          <w:sz w:val="24"/>
        </w:rPr>
        <w:t xml:space="preserve">В бумажной платежке проставьте подписи уполномоченных лиц организации или ИП </w:t>
      </w:r>
      <w:hyperlink w:history="0" r:id="rId1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(поле 44)</w:t>
        </w:r>
      </w:hyperlink>
      <w:r>
        <w:rPr>
          <w:sz w:val="24"/>
        </w:rPr>
        <w:t xml:space="preserve"> и печать, если она есть </w:t>
      </w:r>
      <w:hyperlink w:history="0" r:id="rId1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(поле 43)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  <w:b w:val="on"/>
              </w:rPr>
              <w:t xml:space="preserve">Для учреждений:</w:t>
            </w:r>
          </w:p>
          <w:p>
            <w:pPr>
              <w:spacing w:before="0"/>
              <w:spacing w:after="1"/>
            </w:pP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18" w:tooltip="Готовое решение: Какие требования установлены к печати публичного учреждения (КонсультантПлюс, 2026) {КонсультантПлюс}">
                    <w:r>
                      <w:rPr>
                        <w:sz w:val="24"/>
                        <w:color w:val="0000ff"/>
                      </w:rPr>
                      <w:t xml:space="preserve">Какие требования установлены к печати публичного учреждения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9" w:tooltip="Готовое решение: Какие требования установлены к печати организации (КонсультантПлюс, 2026) {КонсультантПлюс}">
              <w:r>
                <w:rPr>
                  <w:sz w:val="24"/>
                  <w:color w:val="0000ff"/>
                </w:rPr>
                <w:t xml:space="preserve">Какие требования установлены к печати организации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hyperlink w:history="0" r:id="rId2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 45</w:t>
        </w:r>
      </w:hyperlink>
      <w:r>
        <w:rPr>
          <w:sz w:val="24"/>
        </w:rPr>
        <w:t xml:space="preserve">, </w:t>
      </w:r>
      <w:hyperlink w:history="0" r:id="rId2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62</w:t>
        </w:r>
      </w:hyperlink>
      <w:r>
        <w:rPr>
          <w:sz w:val="24"/>
        </w:rPr>
        <w:t xml:space="preserve">, </w:t>
      </w:r>
      <w:hyperlink w:history="0" r:id="rId2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71</w:t>
        </w:r>
      </w:hyperlink>
      <w:r>
        <w:rPr>
          <w:sz w:val="24"/>
        </w:rPr>
        <w:t xml:space="preserve"> оставьте пустыми. Их заполнит сотрудник банка.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2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23</w:t>
        </w:r>
      </w:hyperlink>
      <w:r>
        <w:rPr>
          <w:sz w:val="24"/>
        </w:rPr>
        <w:t xml:space="preserve"> отразите признак условий перевода, если это предусмотрено договором с обслуживающим банком. Если таких условий нет, оставьте </w:t>
      </w:r>
      <w:hyperlink w:history="0" r:id="rId2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пустым (см. </w:t>
      </w:r>
      <w:hyperlink w:history="0" r:id="rId2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п. 1.23</w:t>
        </w:r>
      </w:hyperlink>
      <w:r>
        <w:rPr>
          <w:sz w:val="24"/>
        </w:rPr>
        <w:t xml:space="preserve"> Положения N 762-П и </w:t>
      </w:r>
      <w:hyperlink w:history="0" r:id="rId2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нему).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Если вы заполните платежку с ошибками и это приведет к тому, что платеж не поступит в бюджет, вас могут привлечь к ответственности по </w:t>
      </w:r>
      <w:hyperlink w:history="0" r:id="rId27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sz w:val="24"/>
            <w:color w:val="0000ff"/>
          </w:rPr>
          <w:t xml:space="preserve">ч. 1 ст. 20.25</w:t>
        </w:r>
      </w:hyperlink>
      <w:r>
        <w:rPr>
          <w:sz w:val="24"/>
        </w:rPr>
        <w:t xml:space="preserve">, </w:t>
      </w:r>
      <w:hyperlink w:history="0" r:id="rId28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sz w:val="24"/>
            <w:color w:val="0000ff"/>
          </w:rPr>
          <w:t xml:space="preserve">ч. 5 ст. 32.2</w:t>
        </w:r>
      </w:hyperlink>
      <w:r>
        <w:rPr>
          <w:sz w:val="24"/>
        </w:rPr>
        <w:t xml:space="preserve"> КоАП РФ. Например, административный штраф могут увеличить в два раза.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29" w:tooltip="Готовое решение: Как организации уплатить административный штраф (КонсультантПлюс, 2026) {КонсультантПлюс}">
              <w:r>
                <w:rPr>
                  <w:sz w:val="24"/>
                  <w:color w:val="0000ff"/>
                </w:rPr>
                <w:t xml:space="preserve">Как организации уплатить административный штраф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bookmarkStart w:id="40" w:name="P40"/>
    <w:bookmarkEnd w:id="40"/>
    <w:p>
      <w:pPr>
        <w:pStyle w:val="0"/>
        <w:outlineLvl w:val="0"/>
      </w:pPr>
      <w:r>
        <w:rPr>
          <w:sz w:val="34"/>
          <w:b w:val="on"/>
        </w:rPr>
        <w:t xml:space="preserve">2. Какие реквизиты плательщика и его банка указать в платежном поручении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Плательщик административного штрафа - это тот, кого привлекли к ответственности и кто указан в постановлении о назначении административного наказания. Плательщиком административного штрафа за правонарушения в </w:t>
      </w:r>
      <w:r>
        <w:rPr>
          <w:sz w:val="24"/>
        </w:rPr>
        <w:t xml:space="preserve">сфере таможенного регулирования</w:t>
      </w:r>
      <w:r>
        <w:rPr>
          <w:sz w:val="24"/>
        </w:rPr>
        <w:t xml:space="preserve"> может быть иное физическое или юридическое лицо (</w:t>
      </w:r>
      <w:hyperlink w:history="0" r:id="rId30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sz w:val="24"/>
            <w:color w:val="0000ff"/>
          </w:rPr>
          <w:t xml:space="preserve">п. 3 ч. 1 ст. 29.10</w:t>
        </w:r>
      </w:hyperlink>
      <w:r>
        <w:rPr>
          <w:sz w:val="24"/>
        </w:rPr>
        <w:t xml:space="preserve">, </w:t>
      </w:r>
      <w:hyperlink w:history="0" r:id="rId31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32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sz w:val="24"/>
            <w:color w:val="0000ff"/>
          </w:rPr>
          <w:t xml:space="preserve">3 ст. 32.2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Укажите информацию о вас как плательщике штрафа и ваши банковские реквизиты в </w:t>
      </w:r>
      <w:hyperlink w:history="0" r:id="rId3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8</w:t>
        </w:r>
      </w:hyperlink>
      <w:r>
        <w:rPr>
          <w:sz w:val="24"/>
        </w:rPr>
        <w:t xml:space="preserve"> - </w:t>
      </w:r>
      <w:hyperlink w:history="0" r:id="rId3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r:id="rId3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60</w:t>
        </w:r>
      </w:hyperlink>
      <w:r>
        <w:rPr>
          <w:sz w:val="24"/>
        </w:rPr>
        <w:t xml:space="preserve">, </w:t>
      </w:r>
      <w:hyperlink w:history="0" r:id="rId3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101</w:t>
        </w:r>
      </w:hyperlink>
      <w:r>
        <w:rPr>
          <w:sz w:val="24"/>
        </w:rPr>
        <w:t xml:space="preserve">, </w:t>
      </w:r>
      <w:hyperlink w:history="0" r:id="rId3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102</w:t>
        </w:r>
      </w:hyperlink>
      <w:r>
        <w:rPr>
          <w:sz w:val="24"/>
        </w:rPr>
        <w:t xml:space="preserve">. Сделайте это следующим образом (</w:t>
      </w:r>
      <w:hyperlink w:history="0" r:id="rId3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 - </w:t>
      </w:r>
      <w:hyperlink w:history="0" r:id="rId3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4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Приложения N 1, </w:t>
      </w:r>
      <w:hyperlink w:history="0" r:id="rId4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11</w:t>
        </w:r>
      </w:hyperlink>
      <w:r>
        <w:rPr>
          <w:sz w:val="24"/>
        </w:rPr>
        <w:t xml:space="preserve">, </w:t>
      </w:r>
      <w:hyperlink w:history="0" r:id="rId4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Приложения N 2 к Приказу Минфина России от 16.05.2025 N 58н, </w:t>
      </w:r>
      <w:r>
        <w:rPr>
          <w:sz w:val="24"/>
        </w:rPr>
        <w:t xml:space="preserve">Приложение 1</w:t>
      </w:r>
      <w:r>
        <w:rPr>
          <w:sz w:val="24"/>
        </w:rPr>
        <w:t xml:space="preserve"> к Положению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4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101</w:t>
        </w:r>
      </w:hyperlink>
      <w:r>
        <w:rPr>
          <w:sz w:val="24"/>
        </w:rPr>
        <w:t xml:space="preserve"> отразите статус плательщика согласно </w:t>
      </w:r>
      <w:hyperlink w:history="0" r:id="rId4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6</w:t>
        </w:r>
      </w:hyperlink>
      <w:r>
        <w:rPr>
          <w:sz w:val="24"/>
        </w:rPr>
        <w:t xml:space="preserve"> Приложения N 1 к Приказу Минфина России от 16.05.2025 N 58н. Например, в платежке на уплату штрафов ГИБДД организация указывает статус "08". Если организацию - участника внешнеэкономической деятельности привлекла к ответственности таможня, проставьте статус "06";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4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8</w:t>
        </w:r>
      </w:hyperlink>
      <w:r>
        <w:rPr>
          <w:sz w:val="24"/>
        </w:rPr>
        <w:t xml:space="preserve"> приведите полное или сокращенное название организации (обособленного подразделения), если к административной ответственности привлекли ее. ИП указывает Ф.И.О. и статус предпринимателя, например: "Сергеев Алексей Алексеевич (ИП)";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4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отразите ИНН организации (ИП);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4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платежки приведите КПП организации согласно документам о постановке на учет. ИП указывает здесь "0";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4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9</w:t>
        </w:r>
      </w:hyperlink>
      <w:r>
        <w:rPr>
          <w:sz w:val="24"/>
        </w:rPr>
        <w:t xml:space="preserve"> - номер счета вашей организации в банке (номер счета ИП);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4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</w:t>
        </w:r>
      </w:hyperlink>
      <w:r>
        <w:rPr>
          <w:sz w:val="24"/>
        </w:rPr>
        <w:t xml:space="preserve"> - наименование и место нахождения банка (для платежек на бумаге). В электронной платежке </w:t>
      </w:r>
      <w:hyperlink w:history="0" r:id="rId5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заполнится автоматически;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5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11</w:t>
        </w:r>
      </w:hyperlink>
      <w:r>
        <w:rPr>
          <w:sz w:val="24"/>
        </w:rPr>
        <w:t xml:space="preserve"> - БИК банка;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в </w:t>
      </w:r>
      <w:hyperlink w:history="0" r:id="rId5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12</w:t>
        </w:r>
      </w:hyperlink>
      <w:r>
        <w:rPr>
          <w:sz w:val="24"/>
        </w:rPr>
        <w:t xml:space="preserve"> - номер его корреспондентского счета.</w:t>
      </w:r>
    </w:p>
    <w:p>
      <w:pPr>
        <w:pStyle w:val="0"/>
        <w:jc w:val="both"/>
      </w:pPr>
      <w:r>
        <w:rPr>
          <w:sz w:val="34"/>
        </w:rPr>
      </w:r>
    </w:p>
    <w:bookmarkStart w:id="52" w:name="P52"/>
    <w:bookmarkEnd w:id="52"/>
    <w:p>
      <w:pPr>
        <w:pStyle w:val="0"/>
        <w:outlineLvl w:val="0"/>
      </w:pPr>
      <w:r>
        <w:rPr>
          <w:sz w:val="34"/>
          <w:b w:val="on"/>
        </w:rPr>
        <w:t xml:space="preserve">3. Какие реквизиты получателя и его банка указать в платежном поручении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Сведения о получателе платежа, банковские реквизиты для уплаты штрафа, УИН можно найти в постановлении о назначении административного наказания</w:t>
      </w:r>
      <w:r>
        <w:rPr>
          <w:sz w:val="24"/>
        </w:rPr>
        <w:t xml:space="preserve"> (</w:t>
      </w:r>
      <w:hyperlink w:history="0" r:id="rId53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sz w:val="24"/>
            <w:color w:val="0000ff"/>
          </w:rPr>
          <w:t xml:space="preserve">ч. 1.1 ст. 29.10</w:t>
        </w:r>
      </w:hyperlink>
      <w:r>
        <w:rPr>
          <w:sz w:val="24"/>
        </w:rPr>
        <w:t xml:space="preserve"> КоАП РФ). Если каких-то данных недостает, уточните их в органе, который его назначил.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Если штраф администрирует налоговый орган, в общем случае отразите единые реквизиты получателя средств (</w:t>
      </w:r>
      <w:hyperlink w:history="0" r:id="rId5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12</w:t>
        </w:r>
      </w:hyperlink>
      <w:r>
        <w:rPr>
          <w:sz w:val="24"/>
        </w:rPr>
        <w:t xml:space="preserve">, </w:t>
      </w:r>
      <w:hyperlink w:history="0" r:id="rId5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r:id="rId5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Приложения N 1 к Приказу Минфина России от 16.05.2025 N 58н и с учетом </w:t>
      </w:r>
      <w:hyperlink w:history="0" r:id="rId57" w:tooltip="Информация: Изменился реквизит &quot;КПП получателя&quot; в распоряжении о переводе денежных средств (&quot;Официальный сайт ФНС России&quot;, 2025) {КонсультантПлюс}">
        <w:r>
          <w:rPr>
            <w:sz w:val="24"/>
            <w:color w:val="0000ff"/>
          </w:rPr>
          <w:t xml:space="preserve">Информации</w:t>
        </w:r>
      </w:hyperlink>
      <w:r>
        <w:rPr>
          <w:sz w:val="24"/>
        </w:rPr>
        <w:t xml:space="preserve"> с сайта ФНС России):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5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16</w:t>
        </w:r>
      </w:hyperlink>
      <w:r>
        <w:rPr>
          <w:sz w:val="24"/>
        </w:rPr>
        <w:t xml:space="preserve"> - "Казначейство России (ФНС России)";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5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61</w:t>
        </w:r>
      </w:hyperlink>
      <w:r>
        <w:rPr>
          <w:sz w:val="24"/>
        </w:rPr>
        <w:t xml:space="preserve"> - ИНН получателя "7727406020";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6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103</w:t>
        </w:r>
      </w:hyperlink>
      <w:r>
        <w:rPr>
          <w:sz w:val="24"/>
        </w:rPr>
        <w:t xml:space="preserve"> - КПП получателя "770701001";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6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13</w:t>
        </w:r>
      </w:hyperlink>
      <w:r>
        <w:rPr>
          <w:sz w:val="24"/>
        </w:rPr>
        <w:t xml:space="preserve"> - наименование и местонахождение банка получателя: "ОКЦ N 7 ГУ Банка России по ЦФО //УФК по Тульской области, г. Тула" (для платежек на бумаге). В электронной платежке </w:t>
      </w:r>
      <w:hyperlink w:history="0" r:id="rId6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заполнится автоматически, когда вы будете вносить БИК банка получателя;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6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14</w:t>
        </w:r>
      </w:hyperlink>
      <w:r>
        <w:rPr>
          <w:sz w:val="24"/>
        </w:rPr>
        <w:t xml:space="preserve"> - БИК банка получателя "017003983";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6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15</w:t>
        </w:r>
      </w:hyperlink>
      <w:r>
        <w:rPr>
          <w:sz w:val="24"/>
        </w:rPr>
        <w:t xml:space="preserve"> - номер счета банка получателя "40102810445370000059";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в </w:t>
      </w:r>
      <w:hyperlink w:history="0" r:id="rId6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17</w:t>
        </w:r>
      </w:hyperlink>
      <w:r>
        <w:rPr>
          <w:sz w:val="24"/>
        </w:rPr>
        <w:t xml:space="preserve"> - номер счета получателя "03100643000000018500".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остальных случаях в платежном поручении отразите (</w:t>
      </w:r>
      <w:hyperlink w:history="0" r:id="rId6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12</w:t>
        </w:r>
      </w:hyperlink>
      <w:r>
        <w:rPr>
          <w:sz w:val="24"/>
        </w:rPr>
        <w:t xml:space="preserve">, </w:t>
      </w:r>
      <w:hyperlink w:history="0" r:id="rId67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, </w:t>
      </w:r>
      <w:hyperlink w:history="0" r:id="rId6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, </w:t>
      </w:r>
      <w:hyperlink w:history="0" r:id="rId6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 Приложения N 1 к Приказу Минфина России от 16.05.2025 N 58н, </w:t>
      </w:r>
      <w:hyperlink w:history="0" r:id="rId7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16</w:t>
        </w:r>
      </w:hyperlink>
      <w:r>
        <w:rPr>
          <w:sz w:val="24"/>
        </w:rPr>
        <w:t xml:space="preserve"> - сокращенное наименование органа Федерального казначейства и органа, привлекшего вас к административной ответственности (с его лицевым счетом) (в скобках), например: "Межрегиональное операционное УФК (для ФАС России л/с 04951001610)";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61</w:t>
        </w:r>
      </w:hyperlink>
      <w:r>
        <w:rPr>
          <w:sz w:val="24"/>
        </w:rPr>
        <w:t xml:space="preserve"> и </w:t>
      </w:r>
      <w:hyperlink w:history="0" r:id="rId7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103</w:t>
        </w:r>
      </w:hyperlink>
      <w:r>
        <w:rPr>
          <w:sz w:val="24"/>
        </w:rPr>
        <w:t xml:space="preserve"> - ИНН и КПП получателя административного штрафа (органа, привлекшего вас к административной ответственности);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13</w:t>
        </w:r>
      </w:hyperlink>
      <w:r>
        <w:rPr>
          <w:sz w:val="24"/>
        </w:rPr>
        <w:t xml:space="preserve"> - наименование и местонахождение банка получателя (для платежек на бумаге). В электронной платежке </w:t>
      </w:r>
      <w:hyperlink w:history="0" r:id="rId7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заполнится автоматически, когда вы будете вносить БИК банка получателя;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14</w:t>
        </w:r>
      </w:hyperlink>
      <w:r>
        <w:rPr>
          <w:sz w:val="24"/>
        </w:rPr>
        <w:t xml:space="preserve"> - БИК этого банка;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15</w:t>
        </w:r>
      </w:hyperlink>
      <w:r>
        <w:rPr>
          <w:sz w:val="24"/>
        </w:rPr>
        <w:t xml:space="preserve"> - номер счета банка получателя (номер банковского счета, входящего в состав единого казначейского счета);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17</w:t>
        </w:r>
      </w:hyperlink>
      <w:r>
        <w:rPr>
          <w:sz w:val="24"/>
        </w:rPr>
        <w:t xml:space="preserve"> - номер счета получателя.</w:t>
      </w:r>
    </w:p>
    <w:p>
      <w:pPr>
        <w:pStyle w:val="0"/>
        <w:jc w:val="both"/>
      </w:pPr>
      <w:r>
        <w:rPr>
          <w:sz w:val="34"/>
        </w:rPr>
      </w:r>
    </w:p>
    <w:bookmarkStart w:id="70" w:name="P70"/>
    <w:bookmarkEnd w:id="70"/>
    <w:p>
      <w:pPr>
        <w:pStyle w:val="0"/>
        <w:outlineLvl w:val="0"/>
      </w:pPr>
      <w:r>
        <w:rPr>
          <w:sz w:val="34"/>
          <w:b w:val="on"/>
        </w:rPr>
        <w:t xml:space="preserve">4. Как указать данные о платеже в платежном поручении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Отражайте их следующим образом (</w:t>
      </w:r>
      <w:hyperlink w:history="0" r:id="rId7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Приложения 1</w:t>
        </w:r>
      </w:hyperlink>
      <w:r>
        <w:rPr>
          <w:sz w:val="24"/>
        </w:rPr>
        <w:t xml:space="preserve">, 3 к Положению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hyperlink w:history="0" r:id="rId8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</w:t>
        </w:r>
      </w:hyperlink>
      <w:r>
        <w:rPr>
          <w:sz w:val="24"/>
        </w:rPr>
        <w:t xml:space="preserve"> заполняйте в бумажной платежке. </w:t>
      </w:r>
      <w:hyperlink w:history="0" r:id="rId8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Укажите</w:t>
        </w:r>
      </w:hyperlink>
      <w:r>
        <w:rPr>
          <w:sz w:val="24"/>
        </w:rPr>
        <w:t xml:space="preserve"> в ней сумму административного штрафа из постановления в рублях полностью прописью с заглавной буквы, например: "Десять тысяч рублей 00 копеек";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8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7</w:t>
        </w:r>
      </w:hyperlink>
      <w:r>
        <w:rPr>
          <w:sz w:val="24"/>
        </w:rPr>
        <w:t xml:space="preserve"> покажите цифрами сумму штрафа из постановления. В бумажном платежном поручении между рублями и копейками поставьте знак "-" (тире), в частности: "10 000-00". Если в </w:t>
      </w:r>
      <w:hyperlink w:history="0" r:id="rId8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</w:t>
        </w:r>
      </w:hyperlink>
      <w:r>
        <w:rPr>
          <w:sz w:val="24"/>
        </w:rPr>
        <w:t xml:space="preserve"> вы указали сумму без копеек, в </w:t>
      </w:r>
      <w:hyperlink w:history="0" r:id="rId8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7</w:t>
        </w:r>
      </w:hyperlink>
      <w:r>
        <w:rPr>
          <w:sz w:val="24"/>
        </w:rPr>
        <w:t xml:space="preserve"> после суммы поставьте знак "=" (равно), например: "10 000=";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8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21</w:t>
        </w:r>
      </w:hyperlink>
      <w:r>
        <w:rPr>
          <w:sz w:val="24"/>
        </w:rPr>
        <w:t xml:space="preserve"> укажите очередность платежа при перечислении административного штрафа - "5" (</w:t>
      </w:r>
      <w:hyperlink w:history="0" r:id="rId86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4"/>
            <w:color w:val="0000ff"/>
          </w:rPr>
          <w:t xml:space="preserve">п. 2 ст. 855</w:t>
        </w:r>
      </w:hyperlink>
      <w:r>
        <w:rPr>
          <w:sz w:val="24"/>
        </w:rPr>
        <w:t xml:space="preserve"> ГК РФ);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8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22</w:t>
        </w:r>
      </w:hyperlink>
      <w:r>
        <w:rPr>
          <w:sz w:val="24"/>
        </w:rPr>
        <w:t xml:space="preserve"> приведите уникальный идентификатор начисления (УИН), который указывается в постановлении о наложении административного наказания. Он состоит из 20 или 25 знаков. Все они одновременно не могут иметь значение "0" (</w:t>
      </w:r>
      <w:hyperlink w:history="0" r:id="rId8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18</w:t>
        </w:r>
      </w:hyperlink>
      <w:r>
        <w:rPr>
          <w:sz w:val="24"/>
        </w:rPr>
        <w:t xml:space="preserve"> Приложения N 1 к Приказу Минфина России от 16.05.2025 N 58н). Если УИН вам неизвестен, в </w:t>
      </w:r>
      <w:hyperlink w:history="0" r:id="rId8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22</w:t>
        </w:r>
      </w:hyperlink>
      <w:r>
        <w:rPr>
          <w:sz w:val="24"/>
        </w:rPr>
        <w:t xml:space="preserve"> платежки проставьте "0" (</w:t>
      </w:r>
      <w:hyperlink w:history="0" r:id="rId9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18</w:t>
        </w:r>
      </w:hyperlink>
      <w:r>
        <w:rPr>
          <w:sz w:val="24"/>
        </w:rPr>
        <w:t xml:space="preserve"> Приложения N 1, </w:t>
      </w:r>
      <w:hyperlink w:history="0" r:id="rId9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3</w:t>
        </w:r>
      </w:hyperlink>
      <w:r>
        <w:rPr>
          <w:sz w:val="24"/>
        </w:rPr>
        <w:t xml:space="preserve">, </w:t>
      </w:r>
      <w:hyperlink w:history="0" r:id="rId9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, </w:t>
      </w:r>
      <w:hyperlink w:history="0" r:id="rId9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34.11</w:t>
        </w:r>
      </w:hyperlink>
      <w:r>
        <w:rPr>
          <w:sz w:val="24"/>
        </w:rPr>
        <w:t xml:space="preserve"> Приложения N 2 к Приказу Минфина России от 16.05.2025 N 58н).</w:t>
      </w:r>
    </w:p>
    <w:p>
      <w:pPr>
        <w:pStyle w:val="0"/>
        <w:spacing w:before="240" w:lineRule="auto"/>
        <w:ind w:left="540"/>
        <w:jc w:val="both"/>
      </w:pPr>
      <w:r>
        <w:rPr>
          <w:sz w:val="24"/>
          <w:b w:val="on"/>
        </w:rPr>
        <w:t xml:space="preserve">УИН указывать необязательно. Если вы его не знаете, в </w:t>
      </w:r>
      <w:hyperlink w:history="0" r:id="rId9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22</w:t>
        </w:r>
      </w:hyperlink>
      <w:r>
        <w:rPr>
          <w:sz w:val="24"/>
          <w:b w:val="on"/>
        </w:rPr>
        <w:t xml:space="preserve"> проставьте "0" (ноль)</w:t>
      </w:r>
      <w:r>
        <w:rPr>
          <w:sz w:val="24"/>
        </w:rPr>
        <w:t xml:space="preserve">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104</w:t>
        </w:r>
      </w:hyperlink>
      <w:r>
        <w:rPr>
          <w:sz w:val="24"/>
        </w:rPr>
        <w:t xml:space="preserve"> отразите КБК по административным штрафам (20 цифр). В постановлении обычно указывают реквизиты, по которым следует перечислить деньги, в том числе КБК. Если он там не указан, уточните его в органе, который привлек вас к ответственности;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105</w:t>
        </w:r>
      </w:hyperlink>
      <w:r>
        <w:rPr>
          <w:sz w:val="24"/>
        </w:rPr>
        <w:t xml:space="preserve"> приведите восьмизначный код </w:t>
      </w:r>
      <w:hyperlink w:history="0" r:id="rId9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<w:r>
          <w:rPr>
            <w:sz w:val="24"/>
            <w:color w:val="0000ff"/>
          </w:rPr>
          <w:t xml:space="preserve">ОКТМО</w:t>
        </w:r>
      </w:hyperlink>
      <w:r>
        <w:rPr>
          <w:sz w:val="24"/>
        </w:rPr>
        <w:t xml:space="preserve">. Код можно уточнить в органе, который привлек вас к ответственности;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106</w:t>
        </w:r>
      </w:hyperlink>
      <w:r>
        <w:rPr>
          <w:sz w:val="24"/>
        </w:rPr>
        <w:t xml:space="preserve"> - </w:t>
      </w:r>
      <w:hyperlink w:history="0" r:id="rId9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109</w:t>
        </w:r>
      </w:hyperlink>
      <w:r>
        <w:rPr>
          <w:sz w:val="24"/>
        </w:rPr>
        <w:t xml:space="preserve"> в общем случае проставьте "0" (</w:t>
      </w:r>
      <w:hyperlink w:history="0" r:id="rId10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21</w:t>
        </w:r>
      </w:hyperlink>
      <w:r>
        <w:rPr>
          <w:sz w:val="24"/>
        </w:rPr>
        <w:t xml:space="preserve"> - </w:t>
      </w:r>
      <w:hyperlink w:history="0" r:id="rId10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Приложения N 1, </w:t>
      </w:r>
      <w:hyperlink w:history="0" r:id="rId10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28</w:t>
        </w:r>
      </w:hyperlink>
      <w:r>
        <w:rPr>
          <w:sz w:val="24"/>
        </w:rPr>
        <w:t xml:space="preserve">, </w:t>
      </w:r>
      <w:hyperlink w:history="0" r:id="rId10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34.7</w:t>
        </w:r>
      </w:hyperlink>
      <w:r>
        <w:rPr>
          <w:sz w:val="24"/>
        </w:rPr>
        <w:t xml:space="preserve"> Приложения N 2 к Приказу Минфина России от 16.05.2025 N 58н). При уплате административного штрафа таможне в </w:t>
      </w:r>
      <w:hyperlink w:history="0" r:id="rId10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106</w:t>
        </w:r>
      </w:hyperlink>
      <w:r>
        <w:rPr>
          <w:sz w:val="24"/>
        </w:rPr>
        <w:t xml:space="preserve">, </w:t>
      </w:r>
      <w:hyperlink w:history="0" r:id="rId10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108</w:t>
        </w:r>
      </w:hyperlink>
      <w:r>
        <w:rPr>
          <w:sz w:val="24"/>
        </w:rPr>
        <w:t xml:space="preserve">, </w:t>
      </w:r>
      <w:hyperlink w:history="0" r:id="rId10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109</w:t>
        </w:r>
      </w:hyperlink>
      <w:r>
        <w:rPr>
          <w:sz w:val="24"/>
        </w:rPr>
        <w:t xml:space="preserve"> приведите значение "00", а в </w:t>
      </w:r>
      <w:hyperlink w:history="0" r:id="rId10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107</w:t>
        </w:r>
      </w:hyperlink>
      <w:r>
        <w:rPr>
          <w:sz w:val="24"/>
        </w:rPr>
        <w:t xml:space="preserve"> укажите ее код. Код таможенного органа состоит из 8 знаков, при его отсутствии допускается в этом </w:t>
      </w:r>
      <w:hyperlink w:history="0" r:id="rId10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указать "0" (</w:t>
      </w:r>
      <w:hyperlink w:history="0" r:id="rId10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24</w:t>
        </w:r>
      </w:hyperlink>
      <w:r>
        <w:rPr>
          <w:sz w:val="24"/>
        </w:rPr>
        <w:t xml:space="preserve"> Приложения N 1, </w:t>
      </w:r>
      <w:hyperlink w:history="0" r:id="rId11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49</w:t>
        </w:r>
      </w:hyperlink>
      <w:r>
        <w:rPr>
          <w:sz w:val="24"/>
        </w:rPr>
        <w:t xml:space="preserve"> - </w:t>
      </w:r>
      <w:hyperlink w:history="0" r:id="rId11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52</w:t>
        </w:r>
      </w:hyperlink>
      <w:r>
        <w:rPr>
          <w:sz w:val="24"/>
        </w:rPr>
        <w:t xml:space="preserve"> Приложения N 2 к данному Приказу);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11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напишите, какой штраф вы перечисляете, отразите номер и дату постановления. Это поможет его идентифицировать, например: "Уплата административного штрафа по постановлению от 15.04.2026 N 1346".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Если в постановлении о наложении штрафа есть QR-код и в вашем банке есть СБП, то можно оплатить штраф по данному коду (</w:t>
      </w:r>
      <w:hyperlink w:history="0" r:id="rId11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Приложение N 4</w:t>
        </w:r>
      </w:hyperlink>
      <w:r>
        <w:rPr>
          <w:sz w:val="24"/>
        </w:rPr>
        <w:t xml:space="preserve"> к Приказу Минфина России от 16.05.2025 N 58н).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83" w:name="P83"/>
          <w:bookmarkEnd w:id="83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 узнать УИН для оплаты административного штрафа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УИН присваивает и сообщает вам получатель платежа (</w:t>
            </w:r>
            <w:hyperlink w:history="0" r:id="rId11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      <w:r>
                <w:rPr>
                  <w:sz w:val="24"/>
                  <w:color w:val="0000ff"/>
                </w:rPr>
                <w:t xml:space="preserve">п. 1.22</w:t>
              </w:r>
            </w:hyperlink>
            <w:r>
              <w:rPr>
                <w:sz w:val="24"/>
              </w:rPr>
              <w:t xml:space="preserve"> Положения N 762-П). УИН указан в постановлении о наложении штрафа. Например, надзорные органы МЧС России при его предъявлении </w:t>
            </w:r>
            <w:hyperlink w:history="0" r:id="rId115" w:tooltip="&quot;Соглашение о взаимодействии Министерства Российской Федерации по делам гражданской обороны, чрезвычайным ситуациям и ликвидации последствий стихийных бедствий и Федеральной службы судебных приставов при исполнении судебных актов об административном приостановлении деятельности и иных исполнительных документов&quot; (утв. МЧС России N 2-4-38-20, ФССП России N 12/13-6 22.09.2009) (ред. от 08.02.2023) {КонсультантПлюс}">
              <w:r>
                <w:rPr>
                  <w:sz w:val="24"/>
                  <w:color w:val="0000ff"/>
                </w:rPr>
                <w:t xml:space="preserve">обеспечивают</w:t>
              </w:r>
            </w:hyperlink>
            <w:r>
              <w:rPr>
                <w:sz w:val="24"/>
              </w:rPr>
              <w:t xml:space="preserve"> наличие в нем УИН.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Если вы уплачиваете в бюджет административный штраф ГИБДД, идентификатор смотрите в строке "Постановление".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hyperlink" Target="https://legislationrf.ru/info1/cgi/online.cgi?req=doc&amp;base=LAW&amp;n=506200&amp;date=14.04.2026" TargetMode = "External"/><Relationship Id="rId5" Type="http://schemas.openxmlformats.org/officeDocument/2006/relationships/hyperlink" Target="https://legislationrf.ru/info1/cgi/online.cgi?req=doc&amp;base=LAW&amp;n=514589&amp;date=14.04.2026&amp;dst=100530&amp;field=134" TargetMode = "External"/><Relationship Id="rId6" Type="http://schemas.openxmlformats.org/officeDocument/2006/relationships/hyperlink" Target="https://legislationrf.ru/info1/cgi/online.cgi?req=doc&amp;base=LAW&amp;n=506200&amp;date=14.04.2026&amp;dst=100023&amp;field=134" TargetMode = "External"/><Relationship Id="rId7" Type="http://schemas.openxmlformats.org/officeDocument/2006/relationships/hyperlink" Target="https://legislationrf.ru/info1/cgi/online.cgi?req=doc&amp;base=LAW&amp;n=506200&amp;date=14.04.2026&amp;dst=100174&amp;field=134" TargetMode = "External"/><Relationship Id="rId8" Type="http://schemas.openxmlformats.org/officeDocument/2006/relationships/hyperlink" Target="https://legislationrf.ru/info1/cgi/online.cgi?req=doc&amp;base=LAW&amp;n=514589&amp;date=14.04.2026&amp;dst=100361&amp;field=134" TargetMode = "External"/><Relationship Id="rId9" Type="http://schemas.openxmlformats.org/officeDocument/2006/relationships/hyperlink" Target="https://legislationrf.ru/info1/cgi/online.cgi?req=doc&amp;base=LAW&amp;n=514589&amp;date=14.04.2026&amp;dst=100570&amp;field=134" TargetMode = "External"/><Relationship Id="rId10" Type="http://schemas.openxmlformats.org/officeDocument/2006/relationships/hyperlink" Target="https://legislationrf.ru/info1/cgi/online.cgi?req=doc&amp;base=LAW&amp;n=514589&amp;date=14.04.2026&amp;dst=100571&amp;field=134" TargetMode = "External"/><Relationship Id="rId11" Type="http://schemas.openxmlformats.org/officeDocument/2006/relationships/hyperlink" Target="https://legislationrf.ru/info1/cgi/online.cgi?req=doc&amp;base=PKBO&amp;n=31088&amp;date=14.04.2026" TargetMode = "External"/><Relationship Id="rId12" Type="http://schemas.openxmlformats.org/officeDocument/2006/relationships/hyperlink" Target="https://legislationrf.ru/info1/cgi/online.cgi?req=doc&amp;base=LAW&amp;n=514589&amp;date=14.04.2026&amp;dst=100627&amp;field=134" TargetMode = "External"/><Relationship Id="rId13" Type="http://schemas.openxmlformats.org/officeDocument/2006/relationships/hyperlink" Target="https://legislationrf.ru/info1/cgi/online.cgi?req=doc&amp;base=LAW&amp;n=527104&amp;date=14.04.2026&amp;dst=649&amp;field=134" TargetMode = "External"/><Relationship Id="rId14" Type="http://schemas.openxmlformats.org/officeDocument/2006/relationships/hyperlink" Target="https://legislationrf.ru/info1/cgi/online.cgi?req=doc&amp;base=LAW&amp;n=514589&amp;date=14.04.2026&amp;dst=100468&amp;field=134" TargetMode = "External"/><Relationship Id="rId15" Type="http://schemas.openxmlformats.org/officeDocument/2006/relationships/hyperlink" Target="https://legislationrf.ru/info1/cgi/online.cgi?req=doc&amp;base=LAW&amp;n=514589&amp;date=14.04.2026&amp;dst=100628&amp;field=134" TargetMode = "External"/><Relationship Id="rId16" Type="http://schemas.openxmlformats.org/officeDocument/2006/relationships/hyperlink" Target="https://legislationrf.ru/info1/cgi/online.cgi?req=doc&amp;base=LAW&amp;n=514589&amp;date=14.04.2026&amp;dst=100627&amp;field=134" TargetMode = "External"/><Relationship Id="rId17" Type="http://schemas.openxmlformats.org/officeDocument/2006/relationships/image" Target="media/image1.png"/><Relationship Id="rId18" Type="http://schemas.openxmlformats.org/officeDocument/2006/relationships/hyperlink" Target="https://legislationrf.ru/info1/cgi/online.cgi?req=doc&amp;base=PKBO&amp;n=31088&amp;date=14.04.2026" TargetMode = "External"/><Relationship Id="rId19" Type="http://schemas.openxmlformats.org/officeDocument/2006/relationships/hyperlink" Target="https://legislationrf.ru/info1/cgi/online.cgi?req=doc&amp;base=CJI&amp;n=112112&amp;date=14.04.2026" TargetMode = "External"/><Relationship Id="rId20" Type="http://schemas.openxmlformats.org/officeDocument/2006/relationships/hyperlink" Target="https://legislationrf.ru/info1/cgi/online.cgi?req=doc&amp;base=LAW&amp;n=514589&amp;date=14.04.2026&amp;dst=100629&amp;field=134" TargetMode = "External"/><Relationship Id="rId21" Type="http://schemas.openxmlformats.org/officeDocument/2006/relationships/hyperlink" Target="https://legislationrf.ru/info1/cgi/online.cgi?req=doc&amp;base=LAW&amp;n=514589&amp;date=14.04.2026&amp;dst=100562&amp;field=134" TargetMode = "External"/><Relationship Id="rId22" Type="http://schemas.openxmlformats.org/officeDocument/2006/relationships/hyperlink" Target="https://legislationrf.ru/info1/cgi/online.cgi?req=doc&amp;base=LAW&amp;n=514589&amp;date=14.04.2026&amp;dst=100563&amp;field=134" TargetMode = "External"/><Relationship Id="rId23" Type="http://schemas.openxmlformats.org/officeDocument/2006/relationships/hyperlink" Target="https://legislationrf.ru/info1/cgi/online.cgi?req=doc&amp;base=LAW&amp;n=514589&amp;date=14.04.2026&amp;dst=100615&amp;field=134" TargetMode = "External"/><Relationship Id="rId24" Type="http://schemas.openxmlformats.org/officeDocument/2006/relationships/hyperlink" Target="https://legislationrf.ru/info1/cgi/online.cgi?req=doc&amp;base=LAW&amp;n=514589&amp;date=14.04.2026&amp;dst=100615&amp;field=134" TargetMode = "External"/><Relationship Id="rId25" Type="http://schemas.openxmlformats.org/officeDocument/2006/relationships/hyperlink" Target="https://legislationrf.ru/info1/cgi/online.cgi?req=doc&amp;base=LAW&amp;n=514589&amp;date=14.04.2026&amp;dst=100076&amp;field=134" TargetMode = "External"/><Relationship Id="rId26" Type="http://schemas.openxmlformats.org/officeDocument/2006/relationships/hyperlink" Target="https://legislationrf.ru/info1/cgi/online.cgi?req=doc&amp;base=LAW&amp;n=514589&amp;date=14.04.2026&amp;dst=100361&amp;field=134" TargetMode = "External"/><Relationship Id="rId27" Type="http://schemas.openxmlformats.org/officeDocument/2006/relationships/hyperlink" Target="https://legislationrf.ru/info1/cgi/online.cgi?req=doc&amp;base=LAW&amp;n=529862&amp;date=14.04.2026&amp;dst=212&amp;field=134" TargetMode = "External"/><Relationship Id="rId28" Type="http://schemas.openxmlformats.org/officeDocument/2006/relationships/hyperlink" Target="https://legislationrf.ru/info1/cgi/online.cgi?req=doc&amp;base=LAW&amp;n=529862&amp;date=14.04.2026&amp;dst=8313&amp;field=134" TargetMode = "External"/><Relationship Id="rId29" Type="http://schemas.openxmlformats.org/officeDocument/2006/relationships/hyperlink" Target="https://legislationrf.ru/info1/cgi/online.cgi?req=doc&amp;base=CJI&amp;n=116520&amp;date=14.04.2026" TargetMode = "External"/><Relationship Id="rId30" Type="http://schemas.openxmlformats.org/officeDocument/2006/relationships/hyperlink" Target="https://legislationrf.ru/info1/cgi/online.cgi?req=doc&amp;base=LAW&amp;n=529862&amp;date=14.04.2026&amp;dst=102788&amp;field=134" TargetMode = "External"/><Relationship Id="rId31" Type="http://schemas.openxmlformats.org/officeDocument/2006/relationships/hyperlink" Target="https://legislationrf.ru/info1/cgi/online.cgi?req=doc&amp;base=LAW&amp;n=529862&amp;date=14.04.2026&amp;dst=10009&amp;field=134" TargetMode = "External"/><Relationship Id="rId32" Type="http://schemas.openxmlformats.org/officeDocument/2006/relationships/hyperlink" Target="https://legislationrf.ru/info1/cgi/online.cgi?req=doc&amp;base=LAW&amp;n=529862&amp;date=14.04.2026&amp;dst=2713&amp;field=134" TargetMode = "External"/><Relationship Id="rId33" Type="http://schemas.openxmlformats.org/officeDocument/2006/relationships/hyperlink" Target="https://legislationrf.ru/info1/cgi/online.cgi?req=doc&amp;base=LAW&amp;n=514589&amp;date=14.04.2026&amp;dst=100582&amp;field=134" TargetMode = "External"/><Relationship Id="rId34" Type="http://schemas.openxmlformats.org/officeDocument/2006/relationships/hyperlink" Target="https://legislationrf.ru/info1/cgi/online.cgi?req=doc&amp;base=LAW&amp;n=514589&amp;date=14.04.2026&amp;dst=100591&amp;field=134" TargetMode = "External"/><Relationship Id="rId35" Type="http://schemas.openxmlformats.org/officeDocument/2006/relationships/hyperlink" Target="https://legislationrf.ru/info1/cgi/online.cgi?req=doc&amp;base=LAW&amp;n=514589&amp;date=14.04.2026&amp;dst=100578&amp;field=134" TargetMode = "External"/><Relationship Id="rId36" Type="http://schemas.openxmlformats.org/officeDocument/2006/relationships/hyperlink" Target="https://legislationrf.ru/info1/cgi/online.cgi?req=doc&amp;base=LAW&amp;n=514589&amp;date=14.04.2026&amp;dst=100573&amp;field=134" TargetMode = "External"/><Relationship Id="rId37" Type="http://schemas.openxmlformats.org/officeDocument/2006/relationships/hyperlink" Target="https://legislationrf.ru/info1/cgi/online.cgi?req=doc&amp;base=LAW&amp;n=514589&amp;date=14.04.2026&amp;dst=100579&amp;field=134" TargetMode = "External"/><Relationship Id="rId38" Type="http://schemas.openxmlformats.org/officeDocument/2006/relationships/hyperlink" Target="https://legislationrf.ru/info1/cgi/online.cgi?req=doc&amp;base=LAW&amp;n=506200&amp;date=14.04.2026&amp;dst=100030&amp;field=134" TargetMode = "External"/><Relationship Id="rId39" Type="http://schemas.openxmlformats.org/officeDocument/2006/relationships/hyperlink" Target="https://legislationrf.ru/info1/cgi/online.cgi?req=doc&amp;base=LAW&amp;n=506200&amp;date=14.04.2026&amp;dst=100040&amp;field=134" TargetMode = "External"/><Relationship Id="rId40" Type="http://schemas.openxmlformats.org/officeDocument/2006/relationships/hyperlink" Target="https://legislationrf.ru/info1/cgi/online.cgi?req=doc&amp;base=LAW&amp;n=506200&amp;date=14.04.2026&amp;dst=100055&amp;field=134" TargetMode = "External"/><Relationship Id="rId41" Type="http://schemas.openxmlformats.org/officeDocument/2006/relationships/hyperlink" Target="https://legislationrf.ru/info1/cgi/online.cgi?req=doc&amp;base=LAW&amp;n=506200&amp;date=14.04.2026&amp;dst=100199&amp;field=134" TargetMode = "External"/><Relationship Id="rId42" Type="http://schemas.openxmlformats.org/officeDocument/2006/relationships/hyperlink" Target="https://legislationrf.ru/info1/cgi/online.cgi?req=doc&amp;base=LAW&amp;n=506200&amp;date=14.04.2026&amp;dst=100211&amp;field=134" TargetMode = "External"/><Relationship Id="rId43" Type="http://schemas.openxmlformats.org/officeDocument/2006/relationships/hyperlink" Target="https://legislationrf.ru/info1/cgi/online.cgi?req=doc&amp;base=LAW&amp;n=514589&amp;date=14.04.2026&amp;dst=100573&amp;field=134" TargetMode = "External"/><Relationship Id="rId44" Type="http://schemas.openxmlformats.org/officeDocument/2006/relationships/hyperlink" Target="https://legislationrf.ru/info1/cgi/online.cgi?req=doc&amp;base=LAW&amp;n=506200&amp;date=14.04.2026&amp;dst=100055&amp;field=134" TargetMode = "External"/><Relationship Id="rId45" Type="http://schemas.openxmlformats.org/officeDocument/2006/relationships/hyperlink" Target="https://legislationrf.ru/info1/cgi/online.cgi?req=doc&amp;base=LAW&amp;n=514589&amp;date=14.04.2026&amp;dst=100582&amp;field=134" TargetMode = "External"/><Relationship Id="rId46" Type="http://schemas.openxmlformats.org/officeDocument/2006/relationships/hyperlink" Target="https://legislationrf.ru/info1/cgi/online.cgi?req=doc&amp;base=LAW&amp;n=514589&amp;date=14.04.2026&amp;dst=100578&amp;field=134" TargetMode = "External"/><Relationship Id="rId47" Type="http://schemas.openxmlformats.org/officeDocument/2006/relationships/hyperlink" Target="https://legislationrf.ru/info1/cgi/online.cgi?req=doc&amp;base=LAW&amp;n=514589&amp;date=14.04.2026&amp;dst=100579&amp;field=134" TargetMode = "External"/><Relationship Id="rId48" Type="http://schemas.openxmlformats.org/officeDocument/2006/relationships/hyperlink" Target="https://legislationrf.ru/info1/cgi/online.cgi?req=doc&amp;base=LAW&amp;n=514589&amp;date=14.04.2026&amp;dst=100584&amp;field=134" TargetMode = "External"/><Relationship Id="rId49" Type="http://schemas.openxmlformats.org/officeDocument/2006/relationships/hyperlink" Target="https://legislationrf.ru/info1/cgi/online.cgi?req=doc&amp;base=LAW&amp;n=514589&amp;date=14.04.2026&amp;dst=100586&amp;field=134" TargetMode = "External"/><Relationship Id="rId50" Type="http://schemas.openxmlformats.org/officeDocument/2006/relationships/hyperlink" Target="https://legislationrf.ru/info1/cgi/online.cgi?req=doc&amp;base=LAW&amp;n=514589&amp;date=14.04.2026&amp;dst=100586&amp;field=134" TargetMode = "External"/><Relationship Id="rId51" Type="http://schemas.openxmlformats.org/officeDocument/2006/relationships/hyperlink" Target="https://legislationrf.ru/info1/cgi/online.cgi?req=doc&amp;base=LAW&amp;n=514589&amp;date=14.04.2026&amp;dst=100588&amp;field=134" TargetMode = "External"/><Relationship Id="rId52" Type="http://schemas.openxmlformats.org/officeDocument/2006/relationships/hyperlink" Target="https://legislationrf.ru/info1/cgi/online.cgi?req=doc&amp;base=LAW&amp;n=514589&amp;date=14.04.2026&amp;dst=100591&amp;field=134" TargetMode = "External"/><Relationship Id="rId53" Type="http://schemas.openxmlformats.org/officeDocument/2006/relationships/hyperlink" Target="https://legislationrf.ru/info1/cgi/online.cgi?req=doc&amp;base=LAW&amp;n=529862&amp;date=14.04.2026&amp;dst=10004&amp;field=134" TargetMode = "External"/><Relationship Id="rId54" Type="http://schemas.openxmlformats.org/officeDocument/2006/relationships/hyperlink" Target="https://legislationrf.ru/info1/cgi/online.cgi?req=doc&amp;base=LAW&amp;n=506200&amp;date=14.04.2026&amp;dst=100089&amp;field=134" TargetMode = "External"/><Relationship Id="rId55" Type="http://schemas.openxmlformats.org/officeDocument/2006/relationships/hyperlink" Target="https://legislationrf.ru/info1/cgi/online.cgi?req=doc&amp;base=LAW&amp;n=506200&amp;date=14.04.2026&amp;dst=100110&amp;field=134" TargetMode = "External"/><Relationship Id="rId56" Type="http://schemas.openxmlformats.org/officeDocument/2006/relationships/hyperlink" Target="https://legislationrf.ru/info1/cgi/online.cgi?req=doc&amp;base=LAW&amp;n=506200&amp;date=14.04.2026&amp;dst=100115&amp;field=134" TargetMode = "External"/><Relationship Id="rId57" Type="http://schemas.openxmlformats.org/officeDocument/2006/relationships/hyperlink" Target="https://legislationrf.ru/info1/cgi/online.cgi?req=doc&amp;base=PBI&amp;n=355578&amp;date=14.04.2026" TargetMode = "External"/><Relationship Id="rId58" Type="http://schemas.openxmlformats.org/officeDocument/2006/relationships/hyperlink" Target="https://legislationrf.ru/info1/cgi/online.cgi?req=doc&amp;base=LAW&amp;n=514589&amp;date=14.04.2026&amp;dst=100602&amp;field=134" TargetMode = "External"/><Relationship Id="rId59" Type="http://schemas.openxmlformats.org/officeDocument/2006/relationships/hyperlink" Target="https://legislationrf.ru/info1/cgi/online.cgi?req=doc&amp;base=LAW&amp;n=514589&amp;date=14.04.2026&amp;dst=100598&amp;field=134" TargetMode = "External"/><Relationship Id="rId60" Type="http://schemas.openxmlformats.org/officeDocument/2006/relationships/hyperlink" Target="https://legislationrf.ru/info1/cgi/online.cgi?req=doc&amp;base=LAW&amp;n=514589&amp;date=14.04.2026&amp;dst=100599&amp;field=134" TargetMode = "External"/><Relationship Id="rId61" Type="http://schemas.openxmlformats.org/officeDocument/2006/relationships/hyperlink" Target="https://legislationrf.ru/info1/cgi/online.cgi?req=doc&amp;base=LAW&amp;n=514589&amp;date=14.04.2026&amp;dst=100592&amp;field=134" TargetMode = "External"/><Relationship Id="rId62" Type="http://schemas.openxmlformats.org/officeDocument/2006/relationships/hyperlink" Target="https://legislationrf.ru/info1/cgi/online.cgi?req=doc&amp;base=LAW&amp;n=514589&amp;date=14.04.2026&amp;dst=100592&amp;field=134" TargetMode = "External"/><Relationship Id="rId63" Type="http://schemas.openxmlformats.org/officeDocument/2006/relationships/hyperlink" Target="https://legislationrf.ru/info1/cgi/online.cgi?req=doc&amp;base=LAW&amp;n=514589&amp;date=14.04.2026&amp;dst=100594&amp;field=134" TargetMode = "External"/><Relationship Id="rId64" Type="http://schemas.openxmlformats.org/officeDocument/2006/relationships/hyperlink" Target="https://legislationrf.ru/info1/cgi/online.cgi?req=doc&amp;base=LAW&amp;n=514589&amp;date=14.04.2026&amp;dst=100597&amp;field=134" TargetMode = "External"/><Relationship Id="rId65" Type="http://schemas.openxmlformats.org/officeDocument/2006/relationships/hyperlink" Target="https://legislationrf.ru/info1/cgi/online.cgi?req=doc&amp;base=LAW&amp;n=514589&amp;date=14.04.2026&amp;dst=100601&amp;field=134" TargetMode = "External"/><Relationship Id="rId66" Type="http://schemas.openxmlformats.org/officeDocument/2006/relationships/hyperlink" Target="https://legislationrf.ru/info1/cgi/online.cgi?req=doc&amp;base=LAW&amp;n=506200&amp;date=14.04.2026&amp;dst=100089&amp;field=134" TargetMode = "External"/><Relationship Id="rId67" Type="http://schemas.openxmlformats.org/officeDocument/2006/relationships/hyperlink" Target="https://legislationrf.ru/info1/cgi/online.cgi?req=doc&amp;base=LAW&amp;n=506200&amp;date=14.04.2026&amp;dst=100094&amp;field=134" TargetMode = "External"/><Relationship Id="rId68" Type="http://schemas.openxmlformats.org/officeDocument/2006/relationships/hyperlink" Target="https://legislationrf.ru/info1/cgi/online.cgi?req=doc&amp;base=LAW&amp;n=506200&amp;date=14.04.2026&amp;dst=100099&amp;field=134" TargetMode = "External"/><Relationship Id="rId69" Type="http://schemas.openxmlformats.org/officeDocument/2006/relationships/hyperlink" Target="https://legislationrf.ru/info1/cgi/online.cgi?req=doc&amp;base=LAW&amp;n=506200&amp;date=14.04.2026&amp;dst=100166&amp;field=134" TargetMode = "External"/><Relationship Id="rId70" Type="http://schemas.openxmlformats.org/officeDocument/2006/relationships/hyperlink" Target="https://legislationrf.ru/info1/cgi/online.cgi?req=doc&amp;base=LAW&amp;n=514589&amp;date=14.04.2026&amp;dst=100361&amp;field=134" TargetMode = "External"/><Relationship Id="rId71" Type="http://schemas.openxmlformats.org/officeDocument/2006/relationships/hyperlink" Target="https://legislationrf.ru/info1/cgi/online.cgi?req=doc&amp;base=LAW&amp;n=514589&amp;date=14.04.2026&amp;dst=100602&amp;field=134" TargetMode = "External"/><Relationship Id="rId72" Type="http://schemas.openxmlformats.org/officeDocument/2006/relationships/hyperlink" Target="https://legislationrf.ru/info1/cgi/online.cgi?req=doc&amp;base=LAW&amp;n=514589&amp;date=14.04.2026&amp;dst=100598&amp;field=134" TargetMode = "External"/><Relationship Id="rId73" Type="http://schemas.openxmlformats.org/officeDocument/2006/relationships/hyperlink" Target="https://legislationrf.ru/info1/cgi/online.cgi?req=doc&amp;base=LAW&amp;n=514589&amp;date=14.04.2026&amp;dst=100599&amp;field=134" TargetMode = "External"/><Relationship Id="rId74" Type="http://schemas.openxmlformats.org/officeDocument/2006/relationships/hyperlink" Target="https://legislationrf.ru/info1/cgi/online.cgi?req=doc&amp;base=LAW&amp;n=514589&amp;date=14.04.2026&amp;dst=100592&amp;field=134" TargetMode = "External"/><Relationship Id="rId75" Type="http://schemas.openxmlformats.org/officeDocument/2006/relationships/hyperlink" Target="https://legislationrf.ru/info1/cgi/online.cgi?req=doc&amp;base=LAW&amp;n=514589&amp;date=14.04.2026&amp;dst=100592&amp;field=134" TargetMode = "External"/><Relationship Id="rId76" Type="http://schemas.openxmlformats.org/officeDocument/2006/relationships/hyperlink" Target="https://legislationrf.ru/info1/cgi/online.cgi?req=doc&amp;base=LAW&amp;n=514589&amp;date=14.04.2026&amp;dst=100594&amp;field=134" TargetMode = "External"/><Relationship Id="rId77" Type="http://schemas.openxmlformats.org/officeDocument/2006/relationships/hyperlink" Target="https://legislationrf.ru/info1/cgi/online.cgi?req=doc&amp;base=LAW&amp;n=514589&amp;date=14.04.2026&amp;dst=100597&amp;field=134" TargetMode = "External"/><Relationship Id="rId78" Type="http://schemas.openxmlformats.org/officeDocument/2006/relationships/hyperlink" Target="https://legislationrf.ru/info1/cgi/online.cgi?req=doc&amp;base=LAW&amp;n=514589&amp;date=14.04.2026&amp;dst=100601&amp;field=134" TargetMode = "External"/><Relationship Id="rId79" Type="http://schemas.openxmlformats.org/officeDocument/2006/relationships/hyperlink" Target="https://legislationrf.ru/info1/cgi/online.cgi?req=doc&amp;base=LAW&amp;n=514589&amp;date=14.04.2026&amp;dst=100361&amp;field=134" TargetMode = "External"/><Relationship Id="rId80" Type="http://schemas.openxmlformats.org/officeDocument/2006/relationships/hyperlink" Target="https://legislationrf.ru/info1/cgi/online.cgi?req=doc&amp;base=LAW&amp;n=514589&amp;date=14.04.2026&amp;dst=100577&amp;field=134" TargetMode = "External"/><Relationship Id="rId81" Type="http://schemas.openxmlformats.org/officeDocument/2006/relationships/hyperlink" Target="https://legislationrf.ru/info1/cgi/online.cgi?req=doc&amp;base=LAW&amp;n=514589&amp;date=14.04.2026&amp;dst=100387&amp;field=134" TargetMode = "External"/><Relationship Id="rId82" Type="http://schemas.openxmlformats.org/officeDocument/2006/relationships/hyperlink" Target="https://legislationrf.ru/info1/cgi/online.cgi?req=doc&amp;base=LAW&amp;n=514589&amp;date=14.04.2026&amp;dst=100581&amp;field=134" TargetMode = "External"/><Relationship Id="rId83" Type="http://schemas.openxmlformats.org/officeDocument/2006/relationships/hyperlink" Target="https://legislationrf.ru/info1/cgi/online.cgi?req=doc&amp;base=LAW&amp;n=514589&amp;date=14.04.2026&amp;dst=100577&amp;field=134" TargetMode = "External"/><Relationship Id="rId84" Type="http://schemas.openxmlformats.org/officeDocument/2006/relationships/hyperlink" Target="https://legislationrf.ru/info1/cgi/online.cgi?req=doc&amp;base=LAW&amp;n=514589&amp;date=14.04.2026&amp;dst=100581&amp;field=134" TargetMode = "External"/><Relationship Id="rId85" Type="http://schemas.openxmlformats.org/officeDocument/2006/relationships/hyperlink" Target="https://legislationrf.ru/info1/cgi/online.cgi?req=doc&amp;base=LAW&amp;n=514589&amp;date=14.04.2026&amp;dst=100611&amp;field=134" TargetMode = "External"/><Relationship Id="rId86" Type="http://schemas.openxmlformats.org/officeDocument/2006/relationships/hyperlink" Target="https://legislationrf.ru/info1/cgi/online.cgi?req=doc&amp;base=LAW&amp;n=508506&amp;date=14.04.2026&amp;dst=337&amp;field=134" TargetMode = "External"/><Relationship Id="rId87" Type="http://schemas.openxmlformats.org/officeDocument/2006/relationships/hyperlink" Target="https://legislationrf.ru/info1/cgi/online.cgi?req=doc&amp;base=LAW&amp;n=514589&amp;date=14.04.2026&amp;dst=100613&amp;field=134" TargetMode = "External"/><Relationship Id="rId88" Type="http://schemas.openxmlformats.org/officeDocument/2006/relationships/hyperlink" Target="https://legislationrf.ru/info1/cgi/online.cgi?req=doc&amp;base=LAW&amp;n=506200&amp;date=14.04.2026&amp;dst=100121&amp;field=134" TargetMode = "External"/><Relationship Id="rId89" Type="http://schemas.openxmlformats.org/officeDocument/2006/relationships/hyperlink" Target="https://legislationrf.ru/info1/cgi/online.cgi?req=doc&amp;base=LAW&amp;n=514589&amp;date=14.04.2026&amp;dst=100613&amp;field=134" TargetMode = "External"/><Relationship Id="rId90" Type="http://schemas.openxmlformats.org/officeDocument/2006/relationships/hyperlink" Target="https://legislationrf.ru/info1/cgi/online.cgi?req=doc&amp;base=LAW&amp;n=506200&amp;date=14.04.2026&amp;dst=100121&amp;field=134" TargetMode = "External"/><Relationship Id="rId91" Type="http://schemas.openxmlformats.org/officeDocument/2006/relationships/hyperlink" Target="https://legislationrf.ru/info1/cgi/online.cgi?req=doc&amp;base=LAW&amp;n=506200&amp;date=14.04.2026&amp;dst=100178&amp;field=134" TargetMode = "External"/><Relationship Id="rId92" Type="http://schemas.openxmlformats.org/officeDocument/2006/relationships/hyperlink" Target="https://legislationrf.ru/info1/cgi/online.cgi?req=doc&amp;base=LAW&amp;n=506200&amp;date=14.04.2026&amp;dst=100304&amp;field=134" TargetMode = "External"/><Relationship Id="rId93" Type="http://schemas.openxmlformats.org/officeDocument/2006/relationships/hyperlink" Target="https://legislationrf.ru/info1/cgi/online.cgi?req=doc&amp;base=LAW&amp;n=506200&amp;date=14.04.2026&amp;dst=100409&amp;field=134" TargetMode = "External"/><Relationship Id="rId94" Type="http://schemas.openxmlformats.org/officeDocument/2006/relationships/hyperlink" Target="https://legislationrf.ru/info1/cgi/online.cgi?req=doc&amp;base=LAW&amp;n=514589&amp;date=14.04.2026&amp;dst=100613&amp;field=134" TargetMode = "External"/><Relationship Id="rId95" Type="http://schemas.openxmlformats.org/officeDocument/2006/relationships/hyperlink" Target="https://legislationrf.ru/info1/cgi/online.cgi?req=doc&amp;base=LAW&amp;n=514589&amp;date=14.04.2026&amp;dst=100616&amp;field=134" TargetMode = "External"/><Relationship Id="rId96" Type="http://schemas.openxmlformats.org/officeDocument/2006/relationships/hyperlink" Target="https://legislationrf.ru/info1/cgi/online.cgi?req=doc&amp;base=LAW&amp;n=514589&amp;date=14.04.2026&amp;dst=100617&amp;field=134" TargetMode = "External"/><Relationship Id="rId97" Type="http://schemas.openxmlformats.org/officeDocument/2006/relationships/hyperlink" Target="https://legislationrf.ru/info1/cgi/online.cgi?req=doc&amp;base=LAW&amp;n=149911&amp;date=14.04.2026" TargetMode = "External"/><Relationship Id="rId98" Type="http://schemas.openxmlformats.org/officeDocument/2006/relationships/hyperlink" Target="https://legislationrf.ru/info1/cgi/online.cgi?req=doc&amp;base=LAW&amp;n=514589&amp;date=14.04.2026&amp;dst=100618&amp;field=134" TargetMode = "External"/><Relationship Id="rId99" Type="http://schemas.openxmlformats.org/officeDocument/2006/relationships/hyperlink" Target="https://legislationrf.ru/info1/cgi/online.cgi?req=doc&amp;base=LAW&amp;n=514589&amp;date=14.04.2026&amp;dst=100621&amp;field=134" TargetMode = "External"/><Relationship Id="rId100" Type="http://schemas.openxmlformats.org/officeDocument/2006/relationships/hyperlink" Target="https://legislationrf.ru/info1/cgi/online.cgi?req=doc&amp;base=LAW&amp;n=506200&amp;date=14.04.2026&amp;dst=100136&amp;field=134" TargetMode = "External"/><Relationship Id="rId101" Type="http://schemas.openxmlformats.org/officeDocument/2006/relationships/hyperlink" Target="https://legislationrf.ru/info1/cgi/online.cgi?req=doc&amp;base=LAW&amp;n=506200&amp;date=14.04.2026&amp;dst=100146&amp;field=134" TargetMode = "External"/><Relationship Id="rId102" Type="http://schemas.openxmlformats.org/officeDocument/2006/relationships/hyperlink" Target="https://legislationrf.ru/info1/cgi/online.cgi?req=doc&amp;base=LAW&amp;n=506200&amp;date=14.04.2026&amp;dst=100308&amp;field=134" TargetMode = "External"/><Relationship Id="rId103" Type="http://schemas.openxmlformats.org/officeDocument/2006/relationships/hyperlink" Target="https://legislationrf.ru/info1/cgi/online.cgi?req=doc&amp;base=LAW&amp;n=506200&amp;date=14.04.2026&amp;dst=100403&amp;field=134" TargetMode = "External"/><Relationship Id="rId104" Type="http://schemas.openxmlformats.org/officeDocument/2006/relationships/hyperlink" Target="https://legislationrf.ru/info1/cgi/online.cgi?req=doc&amp;base=LAW&amp;n=514589&amp;date=14.04.2026&amp;dst=100618&amp;field=134" TargetMode = "External"/><Relationship Id="rId105" Type="http://schemas.openxmlformats.org/officeDocument/2006/relationships/hyperlink" Target="https://legislationrf.ru/info1/cgi/online.cgi?req=doc&amp;base=LAW&amp;n=514589&amp;date=14.04.2026&amp;dst=100620&amp;field=134" TargetMode = "External"/><Relationship Id="rId106" Type="http://schemas.openxmlformats.org/officeDocument/2006/relationships/hyperlink" Target="https://legislationrf.ru/info1/cgi/online.cgi?req=doc&amp;base=LAW&amp;n=514589&amp;date=14.04.2026&amp;dst=100621&amp;field=134" TargetMode = "External"/><Relationship Id="rId107" Type="http://schemas.openxmlformats.org/officeDocument/2006/relationships/hyperlink" Target="https://legislationrf.ru/info1/cgi/online.cgi?req=doc&amp;base=LAW&amp;n=514589&amp;date=14.04.2026&amp;dst=100619&amp;field=134" TargetMode = "External"/><Relationship Id="rId108" Type="http://schemas.openxmlformats.org/officeDocument/2006/relationships/hyperlink" Target="https://legislationrf.ru/info1/cgi/online.cgi?req=doc&amp;base=LAW&amp;n=514589&amp;date=14.04.2026&amp;dst=100619&amp;field=134" TargetMode = "External"/><Relationship Id="rId109" Type="http://schemas.openxmlformats.org/officeDocument/2006/relationships/hyperlink" Target="https://legislationrf.ru/info1/cgi/online.cgi?req=doc&amp;base=LAW&amp;n=506200&amp;date=14.04.2026&amp;dst=100151&amp;field=134" TargetMode = "External"/><Relationship Id="rId110" Type="http://schemas.openxmlformats.org/officeDocument/2006/relationships/hyperlink" Target="https://legislationrf.ru/info1/cgi/online.cgi?req=doc&amp;base=LAW&amp;n=506200&amp;date=14.04.2026&amp;dst=100485&amp;field=134" TargetMode = "External"/><Relationship Id="rId111" Type="http://schemas.openxmlformats.org/officeDocument/2006/relationships/hyperlink" Target="https://legislationrf.ru/info1/cgi/online.cgi?req=doc&amp;base=LAW&amp;n=506200&amp;date=14.04.2026&amp;dst=100515&amp;field=134" TargetMode = "External"/><Relationship Id="rId112" Type="http://schemas.openxmlformats.org/officeDocument/2006/relationships/hyperlink" Target="https://legislationrf.ru/info1/cgi/online.cgi?req=doc&amp;base=LAW&amp;n=514589&amp;date=14.04.2026&amp;dst=100623&amp;field=134" TargetMode = "External"/><Relationship Id="rId113" Type="http://schemas.openxmlformats.org/officeDocument/2006/relationships/hyperlink" Target="https://legislationrf.ru/info1/cgi/online.cgi?req=doc&amp;base=LAW&amp;n=506200&amp;date=14.04.2026&amp;dst=100704&amp;field=134" TargetMode = "External"/><Relationship Id="rId114" Type="http://schemas.openxmlformats.org/officeDocument/2006/relationships/hyperlink" Target="https://legislationrf.ru/info1/cgi/online.cgi?req=doc&amp;base=LAW&amp;n=514589&amp;date=14.04.2026&amp;dst=100073&amp;field=134" TargetMode = "External"/><Relationship Id="rId115" Type="http://schemas.openxmlformats.org/officeDocument/2006/relationships/hyperlink" Target="https://legislationrf.ru/info1/cgi/online.cgi?req=doc&amp;base=LAW&amp;n=467765&amp;date=14.04.2026&amp;dst=100079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организации и ИП заполнить платежное поручение на уплату административного штрафа
(КонсультантПлюс, 2026)</dc:title>
  <dcterms:created xsi:type="dcterms:W3CDTF">2026-04-14T13:08:26Z</dcterms:created>
</cp:coreProperties>
</file>