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AFD4" w14:textId="77777777" w:rsidR="00C761FD" w:rsidRDefault="00877DA9">
      <w:pPr>
        <w:pStyle w:val="ConsPlusNormal"/>
        <w:jc w:val="both"/>
      </w:pPr>
      <w:r>
        <w:t xml:space="preserve">До </w:t>
      </w:r>
      <w:hyperlink r:id="rId4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01.08.2025</w:t>
        </w:r>
      </w:hyperlink>
      <w:r>
        <w:t xml:space="preserve"> подайте в СФР </w:t>
      </w:r>
      <w:hyperlink r:id="rId5" w:tooltip="Приказ СФР от 11.03.2025 N 278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нятие решения о финансовом обеспечении предупредительных мер по сокращению">
        <w:r>
          <w:rPr>
            <w:color w:val="0000FF"/>
          </w:rPr>
          <w:t>заявление</w:t>
        </w:r>
      </w:hyperlink>
      <w:r>
        <w:t xml:space="preserve"> о финансировании и </w:t>
      </w:r>
      <w:hyperlink r:id="rId6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план</w:t>
        </w:r>
      </w:hyperlink>
      <w:r>
        <w:t xml:space="preserve"> финансового обеспечения. В течение </w:t>
      </w:r>
      <w:hyperlink r:id="rId7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10 рабочих дней</w:t>
        </w:r>
      </w:hyperlink>
      <w:r>
        <w:t xml:space="preserve"> фонд примет решение о предоставлении финансирования или об отказе в нем и разместит эту информацию у себя на сайте и в вашем личном кабинете (</w:t>
      </w:r>
      <w:hyperlink r:id="rId8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п. 8</w:t>
        </w:r>
      </w:hyperlink>
      <w:r>
        <w:t xml:space="preserve"> Правил).</w:t>
      </w:r>
    </w:p>
    <w:p w14:paraId="5E442A22" w14:textId="77777777" w:rsidR="00877DA9" w:rsidRDefault="00877DA9">
      <w:pPr>
        <w:pStyle w:val="ConsPlusNormal"/>
      </w:pPr>
    </w:p>
    <w:p w14:paraId="4CED09FE" w14:textId="781131A4" w:rsidR="00C761FD" w:rsidRDefault="00C761FD">
      <w:pPr>
        <w:pStyle w:val="ConsPlusNormal"/>
      </w:pPr>
    </w:p>
    <w:sectPr w:rsidR="00C761F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1FD"/>
    <w:rsid w:val="00877DA9"/>
    <w:rsid w:val="00C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52FE"/>
  <w15:docId w15:val="{BF6715D1-0439-43E0-A345-B6549FD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006&amp;date=25.09.2025&amp;dst=10008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1006&amp;date=25.09.2025&amp;dst=10007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006&amp;date=25.09.2025&amp;dst=100221&amp;field=134" TargetMode="External"/><Relationship Id="rId5" Type="http://schemas.openxmlformats.org/officeDocument/2006/relationships/hyperlink" Target="https://login.consultant.ru/link/?req=doc&amp;base=LAW&amp;n=502905&amp;date=25.09.2025&amp;dst=100919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1006&amp;date=25.09.2025&amp;dst=100063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1892</Characters>
  <Application>Microsoft Office Word</Application>
  <DocSecurity>0</DocSecurity>
  <Lines>37</Lines>
  <Paragraphs>18</Paragraphs>
  <ScaleCrop>false</ScaleCrop>
  <Company>КонсультантПлюс Версия 4024.00.50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ситуация: Финансирование предупредительных мер: как получить и учесть
(Издательство "Главная книга", 2025)</dc:title>
  <cp:lastModifiedBy>Лагно@KRCONS.LOCAL</cp:lastModifiedBy>
  <cp:revision>2</cp:revision>
  <dcterms:created xsi:type="dcterms:W3CDTF">2025-09-25T12:48:00Z</dcterms:created>
  <dcterms:modified xsi:type="dcterms:W3CDTF">2025-09-25T12:49:00Z</dcterms:modified>
</cp:coreProperties>
</file>