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BF" w:rsidRPr="004872C5" w:rsidRDefault="008111BF" w:rsidP="00DE6D52">
      <w:pPr>
        <w:jc w:val="center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Вебинар</w:t>
      </w:r>
    </w:p>
    <w:p w:rsidR="008111BF" w:rsidRPr="008111BF" w:rsidRDefault="008111BF" w:rsidP="008111BF">
      <w:pPr>
        <w:jc w:val="center"/>
        <w:outlineLvl w:val="0"/>
        <w:rPr>
          <w:b/>
          <w:bCs/>
          <w:iCs/>
          <w:sz w:val="36"/>
          <w:szCs w:val="36"/>
        </w:rPr>
      </w:pPr>
      <w:r w:rsidRPr="008111BF">
        <w:rPr>
          <w:b/>
          <w:bCs/>
          <w:iCs/>
          <w:sz w:val="36"/>
          <w:szCs w:val="36"/>
        </w:rPr>
        <w:t>«</w:t>
      </w:r>
      <w:r w:rsidR="00B05493">
        <w:rPr>
          <w:b/>
          <w:color w:val="000000"/>
          <w:sz w:val="36"/>
          <w:szCs w:val="36"/>
        </w:rPr>
        <w:t>Квартирный вопрос и дачная амнистия: проблемы, споры и решения</w:t>
      </w:r>
      <w:r w:rsidRPr="008111BF">
        <w:rPr>
          <w:b/>
          <w:bCs/>
          <w:iCs/>
          <w:sz w:val="36"/>
          <w:szCs w:val="36"/>
        </w:rPr>
        <w:t xml:space="preserve">» </w:t>
      </w:r>
    </w:p>
    <w:p w:rsidR="008111BF" w:rsidRPr="004872C5" w:rsidRDefault="008111BF" w:rsidP="008111BF">
      <w:pPr>
        <w:autoSpaceDE w:val="0"/>
        <w:autoSpaceDN w:val="0"/>
        <w:adjustRightInd w:val="0"/>
        <w:jc w:val="both"/>
        <w:rPr>
          <w:i/>
          <w:iCs/>
        </w:rPr>
      </w:pPr>
    </w:p>
    <w:p w:rsidR="008111BF" w:rsidRDefault="008111BF" w:rsidP="008111BF">
      <w:pPr>
        <w:jc w:val="center"/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Состав вопросов темы:</w:t>
      </w:r>
    </w:p>
    <w:p w:rsidR="008111BF" w:rsidRDefault="008111BF" w:rsidP="008111BF">
      <w:pPr>
        <w:outlineLvl w:val="0"/>
        <w:rPr>
          <w:b/>
          <w:color w:val="0000FF"/>
          <w:sz w:val="28"/>
          <w:szCs w:val="28"/>
        </w:rPr>
      </w:pPr>
    </w:p>
    <w:p w:rsidR="008111BF" w:rsidRPr="00B05493" w:rsidRDefault="00B05493" w:rsidP="00B05493">
      <w:pPr>
        <w:pStyle w:val="a8"/>
        <w:numPr>
          <w:ilvl w:val="0"/>
          <w:numId w:val="4"/>
        </w:numPr>
        <w:outlineLvl w:val="0"/>
        <w:rPr>
          <w:b/>
          <w:color w:val="0000FF"/>
          <w:sz w:val="28"/>
          <w:szCs w:val="28"/>
        </w:rPr>
      </w:pPr>
      <w:r>
        <w:t>Приватизация</w:t>
      </w:r>
      <w:r w:rsidR="00DE6D52">
        <w:t xml:space="preserve"> жилых помещений.</w:t>
      </w:r>
    </w:p>
    <w:p w:rsidR="00B05493" w:rsidRPr="00B05493" w:rsidRDefault="00DE6D52" w:rsidP="00B05493">
      <w:pPr>
        <w:pStyle w:val="a8"/>
        <w:numPr>
          <w:ilvl w:val="0"/>
          <w:numId w:val="4"/>
        </w:numPr>
        <w:outlineLvl w:val="0"/>
        <w:rPr>
          <w:b/>
          <w:color w:val="0000FF"/>
          <w:sz w:val="28"/>
          <w:szCs w:val="28"/>
        </w:rPr>
      </w:pPr>
      <w:r>
        <w:t>Налоговый вычет на недвижимость.</w:t>
      </w:r>
    </w:p>
    <w:p w:rsidR="00B05493" w:rsidRPr="00B05493" w:rsidRDefault="00B05493" w:rsidP="00B05493">
      <w:pPr>
        <w:pStyle w:val="a8"/>
        <w:numPr>
          <w:ilvl w:val="0"/>
          <w:numId w:val="4"/>
        </w:numPr>
        <w:outlineLvl w:val="0"/>
        <w:rPr>
          <w:b/>
          <w:color w:val="0000FF"/>
          <w:sz w:val="28"/>
          <w:szCs w:val="28"/>
        </w:rPr>
      </w:pPr>
      <w:r>
        <w:t>Ретроспектива «дачной амнистии»</w:t>
      </w:r>
      <w:r w:rsidR="00DE6D52">
        <w:t>.</w:t>
      </w:r>
    </w:p>
    <w:p w:rsidR="00B05493" w:rsidRPr="008111BF" w:rsidRDefault="00B05493" w:rsidP="00B05493">
      <w:pPr>
        <w:pStyle w:val="a8"/>
        <w:numPr>
          <w:ilvl w:val="0"/>
          <w:numId w:val="4"/>
        </w:numPr>
        <w:outlineLvl w:val="0"/>
        <w:rPr>
          <w:b/>
          <w:color w:val="0000FF"/>
          <w:sz w:val="28"/>
          <w:szCs w:val="28"/>
        </w:rPr>
      </w:pPr>
      <w:r>
        <w:t>Актуальные споры по</w:t>
      </w:r>
      <w:r w:rsidR="00DE6D52">
        <w:t xml:space="preserve"> недвижимости.</w:t>
      </w:r>
    </w:p>
    <w:p w:rsidR="00F1196C" w:rsidRDefault="00F1196C" w:rsidP="008111BF">
      <w:pPr>
        <w:jc w:val="center"/>
        <w:outlineLvl w:val="0"/>
        <w:rPr>
          <w:b/>
          <w:color w:val="0000FF"/>
          <w:sz w:val="28"/>
          <w:szCs w:val="28"/>
        </w:rPr>
      </w:pPr>
    </w:p>
    <w:p w:rsidR="008111BF" w:rsidRDefault="008111BF" w:rsidP="008111BF">
      <w:pPr>
        <w:jc w:val="center"/>
        <w:outlineLvl w:val="0"/>
        <w:rPr>
          <w:b/>
          <w:color w:val="0000FF"/>
          <w:sz w:val="28"/>
          <w:szCs w:val="28"/>
        </w:rPr>
      </w:pPr>
      <w:r w:rsidRPr="00315D06">
        <w:rPr>
          <w:b/>
          <w:color w:val="0000FF"/>
          <w:sz w:val="28"/>
          <w:szCs w:val="28"/>
        </w:rPr>
        <w:t>Аудитория</w:t>
      </w:r>
    </w:p>
    <w:p w:rsidR="008111BF" w:rsidRPr="008111BF" w:rsidRDefault="008111BF" w:rsidP="008111BF">
      <w:pPr>
        <w:outlineLvl w:val="0"/>
        <w:rPr>
          <w:b/>
          <w:color w:val="0000FF"/>
          <w:sz w:val="28"/>
          <w:szCs w:val="28"/>
        </w:rPr>
      </w:pPr>
    </w:p>
    <w:p w:rsidR="00DE6D52" w:rsidRDefault="008111BF" w:rsidP="008111BF">
      <w:pPr>
        <w:jc w:val="both"/>
      </w:pPr>
      <w:r w:rsidRPr="00AD25F7">
        <w:t xml:space="preserve">Тема предназначена </w:t>
      </w:r>
      <w:r w:rsidR="00DE6D52">
        <w:t xml:space="preserve">владельцам недвижимости. </w:t>
      </w:r>
    </w:p>
    <w:p w:rsidR="008111BF" w:rsidRPr="00AD25F7" w:rsidRDefault="00DE6D52" w:rsidP="008111BF">
      <w:pPr>
        <w:jc w:val="both"/>
      </w:pPr>
      <w:r>
        <w:t xml:space="preserve">Может быть интересна </w:t>
      </w:r>
      <w:r w:rsidR="008111BF" w:rsidRPr="00AD25F7">
        <w:t>специалистам коммерческих</w:t>
      </w:r>
      <w:r w:rsidR="00B05493">
        <w:t xml:space="preserve"> и бюджетных</w:t>
      </w:r>
      <w:r w:rsidR="008111BF" w:rsidRPr="00AD25F7">
        <w:t xml:space="preserve"> организаций</w:t>
      </w:r>
      <w:r w:rsidR="00B05493">
        <w:t>:</w:t>
      </w:r>
    </w:p>
    <w:p w:rsidR="008111BF" w:rsidRDefault="008111BF" w:rsidP="008111BF">
      <w:pPr>
        <w:numPr>
          <w:ilvl w:val="0"/>
          <w:numId w:val="1"/>
        </w:numPr>
        <w:jc w:val="both"/>
      </w:pPr>
      <w:r w:rsidRPr="00D37DCD">
        <w:t>юрист</w:t>
      </w:r>
      <w:r>
        <w:t>ам</w:t>
      </w:r>
      <w:r w:rsidRPr="00D37DCD">
        <w:t xml:space="preserve">; </w:t>
      </w:r>
    </w:p>
    <w:p w:rsidR="00F1196C" w:rsidRDefault="00F1196C" w:rsidP="008111BF">
      <w:pPr>
        <w:numPr>
          <w:ilvl w:val="0"/>
          <w:numId w:val="1"/>
        </w:numPr>
        <w:jc w:val="both"/>
      </w:pPr>
      <w:r>
        <w:t>главному бухгалтеру</w:t>
      </w:r>
    </w:p>
    <w:p w:rsidR="00F1196C" w:rsidRPr="00D37DCD" w:rsidRDefault="00F1196C" w:rsidP="00F1196C">
      <w:pPr>
        <w:jc w:val="both"/>
      </w:pPr>
      <w:r>
        <w:t>А также:</w:t>
      </w:r>
    </w:p>
    <w:p w:rsidR="008111BF" w:rsidRDefault="00B05493" w:rsidP="008111BF">
      <w:pPr>
        <w:numPr>
          <w:ilvl w:val="0"/>
          <w:numId w:val="1"/>
        </w:numPr>
        <w:jc w:val="both"/>
      </w:pPr>
      <w:r>
        <w:t>адвокатам;</w:t>
      </w:r>
    </w:p>
    <w:p w:rsidR="00B05493" w:rsidRDefault="00B05493" w:rsidP="008111BF">
      <w:pPr>
        <w:numPr>
          <w:ilvl w:val="0"/>
          <w:numId w:val="1"/>
        </w:numPr>
        <w:jc w:val="both"/>
      </w:pPr>
      <w:r>
        <w:t>нотариусам</w:t>
      </w:r>
    </w:p>
    <w:p w:rsidR="008111BF" w:rsidRPr="006871C6" w:rsidRDefault="008111BF" w:rsidP="008111BF">
      <w:pPr>
        <w:jc w:val="both"/>
      </w:pPr>
    </w:p>
    <w:p w:rsidR="008111BF" w:rsidRPr="006871C6" w:rsidRDefault="008111BF" w:rsidP="00DE6D52">
      <w:pPr>
        <w:jc w:val="center"/>
        <w:outlineLvl w:val="0"/>
        <w:rPr>
          <w:b/>
          <w:color w:val="0000FF"/>
          <w:sz w:val="28"/>
          <w:szCs w:val="28"/>
        </w:rPr>
      </w:pPr>
      <w:r w:rsidRPr="006871C6">
        <w:rPr>
          <w:b/>
          <w:color w:val="0000FF"/>
          <w:sz w:val="28"/>
          <w:szCs w:val="28"/>
        </w:rPr>
        <w:t>Анонс темы</w:t>
      </w:r>
    </w:p>
    <w:p w:rsidR="008111BF" w:rsidRPr="00DE42B8" w:rsidRDefault="00956A2B" w:rsidP="008111BF">
      <w:pPr>
        <w:jc w:val="both"/>
      </w:pPr>
      <w:r>
        <w:t>Вебинар</w:t>
      </w:r>
      <w:r w:rsidR="008111BF" w:rsidRPr="00DE42B8">
        <w:t xml:space="preserve"> поможет Вам: </w:t>
      </w:r>
    </w:p>
    <w:p w:rsidR="008111BF" w:rsidRPr="00DE42B8" w:rsidRDefault="008111BF" w:rsidP="008111BF">
      <w:pPr>
        <w:ind w:left="360"/>
        <w:jc w:val="both"/>
      </w:pPr>
    </w:p>
    <w:p w:rsidR="008111BF" w:rsidRDefault="00B05493" w:rsidP="008111BF">
      <w:pPr>
        <w:numPr>
          <w:ilvl w:val="0"/>
          <w:numId w:val="2"/>
        </w:numPr>
        <w:jc w:val="both"/>
      </w:pPr>
      <w:r>
        <w:rPr>
          <w:i/>
        </w:rPr>
        <w:t xml:space="preserve">правильно приватизировать </w:t>
      </w:r>
      <w:r w:rsidR="00DE6D52">
        <w:rPr>
          <w:i/>
        </w:rPr>
        <w:t>жилое помещение</w:t>
      </w:r>
      <w:r>
        <w:rPr>
          <w:i/>
        </w:rPr>
        <w:t xml:space="preserve"> – </w:t>
      </w:r>
      <w:r w:rsidRPr="00B05493">
        <w:t>мы расскажем о правах и обязанностях собственников квартир</w:t>
      </w:r>
      <w:r w:rsidR="006D2A2B">
        <w:t>,</w:t>
      </w:r>
      <w:r w:rsidRPr="00B05493">
        <w:t xml:space="preserve"> о нюансах приватизации различных типов жилых помещений, расскажем пошагово</w:t>
      </w:r>
      <w:r w:rsidR="00A8284A">
        <w:t>,</w:t>
      </w:r>
      <w:r w:rsidRPr="00B05493">
        <w:t xml:space="preserve"> как проходит приватизация, посмотрим</w:t>
      </w:r>
      <w:r w:rsidR="00F1196C">
        <w:t>,</w:t>
      </w:r>
      <w:r w:rsidRPr="00B05493">
        <w:t xml:space="preserve"> как признать договор приватизации недействительным и изучим актуальные споры, связанные с приватизацией квартир;</w:t>
      </w:r>
    </w:p>
    <w:p w:rsidR="008111BF" w:rsidRDefault="008111BF" w:rsidP="008111BF">
      <w:pPr>
        <w:jc w:val="both"/>
      </w:pPr>
    </w:p>
    <w:p w:rsidR="008111BF" w:rsidRPr="006D2A2B" w:rsidRDefault="006D2A2B" w:rsidP="006D2A2B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D2A2B">
        <w:rPr>
          <w:i/>
        </w:rPr>
        <w:t>получить имущественный вычет при покупке</w:t>
      </w:r>
      <w:r w:rsidR="00DE6D52">
        <w:rPr>
          <w:i/>
        </w:rPr>
        <w:t xml:space="preserve"> недвижимости</w:t>
      </w:r>
      <w:r w:rsidRPr="006D2A2B">
        <w:rPr>
          <w:i/>
        </w:rPr>
        <w:t xml:space="preserve"> </w:t>
      </w:r>
      <w:r w:rsidR="008111BF">
        <w:t>– мы</w:t>
      </w:r>
      <w:r>
        <w:t xml:space="preserve"> расскажем, в каких случаях положен имущественный вычет при покупке квартиры и пошагово разберем</w:t>
      </w:r>
      <w:r w:rsidR="00F1196C">
        <w:t>,</w:t>
      </w:r>
      <w:bookmarkStart w:id="0" w:name="_GoBack"/>
      <w:bookmarkEnd w:id="0"/>
      <w:r>
        <w:t xml:space="preserve"> как заполняется  </w:t>
      </w:r>
      <w:r w:rsidRPr="006D2A2B">
        <w:rPr>
          <w:rFonts w:eastAsiaTheme="minorHAnsi"/>
          <w:color w:val="000000" w:themeColor="text1"/>
          <w:lang w:eastAsia="en-US"/>
        </w:rPr>
        <w:t>деклараци</w:t>
      </w:r>
      <w:r>
        <w:rPr>
          <w:rFonts w:eastAsiaTheme="minorHAnsi"/>
          <w:color w:val="000000" w:themeColor="text1"/>
          <w:lang w:eastAsia="en-US"/>
        </w:rPr>
        <w:t>я</w:t>
      </w:r>
      <w:r w:rsidRPr="006D2A2B">
        <w:rPr>
          <w:rFonts w:eastAsiaTheme="minorHAnsi"/>
          <w:color w:val="000000" w:themeColor="text1"/>
          <w:lang w:eastAsia="en-US"/>
        </w:rPr>
        <w:t xml:space="preserve"> по </w:t>
      </w:r>
      <w:hyperlink r:id="rId7" w:history="1">
        <w:r w:rsidRPr="006D2A2B">
          <w:rPr>
            <w:rFonts w:eastAsiaTheme="minorHAnsi"/>
            <w:color w:val="000000" w:themeColor="text1"/>
            <w:lang w:eastAsia="en-US"/>
          </w:rPr>
          <w:t>форме 3-НДФЛ</w:t>
        </w:r>
      </w:hyperlink>
      <w:r w:rsidR="008111BF" w:rsidRPr="006D2A2B">
        <w:rPr>
          <w:color w:val="000000" w:themeColor="text1"/>
        </w:rPr>
        <w:t xml:space="preserve">; </w:t>
      </w:r>
    </w:p>
    <w:p w:rsidR="008111BF" w:rsidRDefault="008111BF" w:rsidP="008111BF">
      <w:pPr>
        <w:pStyle w:val="a8"/>
      </w:pPr>
    </w:p>
    <w:p w:rsidR="006D2A2B" w:rsidRPr="006D2A2B" w:rsidRDefault="006D2A2B" w:rsidP="006D2A2B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6D2A2B">
        <w:rPr>
          <w:i/>
        </w:rPr>
        <w:t>узнать</w:t>
      </w:r>
      <w:r>
        <w:rPr>
          <w:i/>
        </w:rPr>
        <w:t>,</w:t>
      </w:r>
      <w:r w:rsidRPr="006D2A2B">
        <w:rPr>
          <w:i/>
        </w:rPr>
        <w:t xml:space="preserve"> как в </w:t>
      </w:r>
      <w:r w:rsidRPr="006D2A2B">
        <w:rPr>
          <w:rFonts w:eastAsiaTheme="minorHAnsi"/>
          <w:i/>
          <w:lang w:eastAsia="en-US"/>
        </w:rPr>
        <w:t>упрощенном порядке оформить права на жилые и садовые дома, гаражи и хозяйственные постройки</w:t>
      </w:r>
      <w:r>
        <w:rPr>
          <w:rFonts w:eastAsiaTheme="minorHAnsi"/>
          <w:i/>
          <w:lang w:eastAsia="en-US"/>
        </w:rPr>
        <w:t xml:space="preserve"> – </w:t>
      </w:r>
      <w:r w:rsidRPr="006D2A2B">
        <w:rPr>
          <w:rFonts w:eastAsiaTheme="minorHAnsi"/>
          <w:lang w:eastAsia="en-US"/>
        </w:rPr>
        <w:t xml:space="preserve">мы расскажем про особенности «дачной амнистии», </w:t>
      </w:r>
      <w:r>
        <w:rPr>
          <w:rFonts w:eastAsiaTheme="minorHAnsi"/>
          <w:lang w:eastAsia="en-US"/>
        </w:rPr>
        <w:t xml:space="preserve">а также </w:t>
      </w:r>
      <w:r w:rsidRPr="006D2A2B">
        <w:rPr>
          <w:rFonts w:eastAsiaTheme="minorHAnsi"/>
          <w:lang w:eastAsia="en-US"/>
        </w:rPr>
        <w:t>про изменения в законодательстве, которые коснулись этого вопроса;</w:t>
      </w:r>
    </w:p>
    <w:p w:rsidR="008111BF" w:rsidRDefault="008111BF" w:rsidP="008111BF">
      <w:pPr>
        <w:jc w:val="both"/>
      </w:pPr>
    </w:p>
    <w:p w:rsidR="008111BF" w:rsidRDefault="006D2A2B" w:rsidP="008111BF">
      <w:pPr>
        <w:numPr>
          <w:ilvl w:val="0"/>
          <w:numId w:val="2"/>
        </w:numPr>
        <w:jc w:val="both"/>
      </w:pPr>
      <w:r>
        <w:rPr>
          <w:i/>
        </w:rPr>
        <w:t xml:space="preserve">разобраться, какие «квартирные» споры чаще всего возникают на территории Российской Федерации </w:t>
      </w:r>
      <w:r>
        <w:t xml:space="preserve">– </w:t>
      </w:r>
      <w:r w:rsidR="00A8284A">
        <w:t>мы расскажем о самых актуальных спорах за последнее время, связанных с квартирами: затопление, страховка, покупка квартиры с использованием средств материнского капитала и другое</w:t>
      </w:r>
      <w:r w:rsidR="008111BF">
        <w:t>;</w:t>
      </w:r>
    </w:p>
    <w:p w:rsidR="008111BF" w:rsidRPr="00DE42B8" w:rsidRDefault="008111BF" w:rsidP="008111BF">
      <w:pPr>
        <w:jc w:val="both"/>
      </w:pPr>
    </w:p>
    <w:p w:rsidR="008111BF" w:rsidRPr="00DE42B8" w:rsidRDefault="008111BF" w:rsidP="008111BF">
      <w:pPr>
        <w:jc w:val="both"/>
      </w:pPr>
      <w:r w:rsidRPr="00DE42B8">
        <w:t>Быстрее разобраться в вопросах помогут наглядные практические примеры.</w:t>
      </w:r>
    </w:p>
    <w:p w:rsidR="008111BF" w:rsidRPr="00DE42B8" w:rsidRDefault="008111BF" w:rsidP="008111BF">
      <w:pPr>
        <w:jc w:val="both"/>
      </w:pPr>
      <w:r w:rsidRPr="00DE42B8">
        <w:t xml:space="preserve">В качестве инструмента для решения практических вопросов будет использоваться система </w:t>
      </w:r>
      <w:smartTag w:uri="urn:schemas-microsoft-com:office:smarttags" w:element="PersonName">
        <w:r w:rsidRPr="00DE42B8">
          <w:t>Консультант</w:t>
        </w:r>
      </w:smartTag>
      <w:r w:rsidRPr="00DE42B8">
        <w:t>Плюс.</w:t>
      </w:r>
    </w:p>
    <w:p w:rsidR="00841B1D" w:rsidRDefault="008111BF" w:rsidP="00DE6D52">
      <w:pPr>
        <w:tabs>
          <w:tab w:val="left" w:pos="1980"/>
        </w:tabs>
        <w:jc w:val="both"/>
      </w:pPr>
      <w:r w:rsidRPr="00DE42B8">
        <w:t>Вся важная информация по теме собрана в удобной и информативной Рабочей тетради, которая содержит основные выводы по каждому вопросу, выдержки из нормативных документов и судебных решений, практические примеры, поясняющие схемы и таблицы, а также другую полезную информацию. Рабочая тетрадь останется у Вас, и Вы всегда сможете ее использовать в Вашей дальнейшей работе.</w:t>
      </w:r>
    </w:p>
    <w:sectPr w:rsidR="00841B1D" w:rsidSect="00DE6D52">
      <w:headerReference w:type="default" r:id="rId8"/>
      <w:footerReference w:type="default" r:id="rId9"/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F3C" w:rsidRDefault="00736F3C">
      <w:r>
        <w:separator/>
      </w:r>
    </w:p>
  </w:endnote>
  <w:endnote w:type="continuationSeparator" w:id="1">
    <w:p w:rsidR="00736F3C" w:rsidRDefault="00736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09D" w:rsidRDefault="00736F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F3C" w:rsidRDefault="00736F3C">
      <w:r>
        <w:separator/>
      </w:r>
    </w:p>
  </w:footnote>
  <w:footnote w:type="continuationSeparator" w:id="1">
    <w:p w:rsidR="00736F3C" w:rsidRDefault="00736F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09D" w:rsidRPr="0019245F" w:rsidRDefault="00736F3C" w:rsidP="0019245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4DD"/>
    <w:multiLevelType w:val="hybridMultilevel"/>
    <w:tmpl w:val="DA56A8F8"/>
    <w:lvl w:ilvl="0" w:tplc="DF0E9DD6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2D0E46"/>
    <w:multiLevelType w:val="hybridMultilevel"/>
    <w:tmpl w:val="73F889F8"/>
    <w:lvl w:ilvl="0" w:tplc="F75C09B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6EC6A5B"/>
    <w:multiLevelType w:val="hybridMultilevel"/>
    <w:tmpl w:val="FD8A2D8A"/>
    <w:lvl w:ilvl="0" w:tplc="A75A9E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042BAF"/>
    <w:multiLevelType w:val="hybridMultilevel"/>
    <w:tmpl w:val="BEE02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4B9"/>
    <w:rsid w:val="0000350F"/>
    <w:rsid w:val="00310B56"/>
    <w:rsid w:val="003A7D79"/>
    <w:rsid w:val="006D2A2B"/>
    <w:rsid w:val="00736F3C"/>
    <w:rsid w:val="008111BF"/>
    <w:rsid w:val="00841B1D"/>
    <w:rsid w:val="00956A2B"/>
    <w:rsid w:val="009577DF"/>
    <w:rsid w:val="00A8284A"/>
    <w:rsid w:val="00B05493"/>
    <w:rsid w:val="00B614B9"/>
    <w:rsid w:val="00DE6D52"/>
    <w:rsid w:val="00F11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ижний без границы"/>
    <w:basedOn w:val="a4"/>
    <w:rsid w:val="008111BF"/>
    <w:pPr>
      <w:widowControl w:val="0"/>
      <w:tabs>
        <w:tab w:val="clear" w:pos="4677"/>
        <w:tab w:val="clear" w:pos="9355"/>
        <w:tab w:val="center" w:pos="4320"/>
        <w:tab w:val="right" w:pos="8640"/>
      </w:tabs>
      <w:spacing w:line="190" w:lineRule="atLeast"/>
    </w:pPr>
    <w:rPr>
      <w:rFonts w:ascii="Arial" w:hAnsi="Arial"/>
      <w:sz w:val="15"/>
      <w:szCs w:val="20"/>
      <w:lang w:eastAsia="en-US"/>
    </w:rPr>
  </w:style>
  <w:style w:type="paragraph" w:styleId="a4">
    <w:name w:val="footer"/>
    <w:basedOn w:val="a"/>
    <w:link w:val="a5"/>
    <w:rsid w:val="008111B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1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8111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11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11B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ижний без границы"/>
    <w:basedOn w:val="a4"/>
    <w:rsid w:val="008111BF"/>
    <w:pPr>
      <w:widowControl w:val="0"/>
      <w:tabs>
        <w:tab w:val="clear" w:pos="4677"/>
        <w:tab w:val="clear" w:pos="9355"/>
        <w:tab w:val="center" w:pos="4320"/>
        <w:tab w:val="right" w:pos="8640"/>
      </w:tabs>
      <w:spacing w:line="190" w:lineRule="atLeast"/>
    </w:pPr>
    <w:rPr>
      <w:rFonts w:ascii="Arial" w:hAnsi="Arial"/>
      <w:sz w:val="15"/>
      <w:szCs w:val="20"/>
      <w:lang w:eastAsia="en-US"/>
    </w:rPr>
  </w:style>
  <w:style w:type="paragraph" w:styleId="a4">
    <w:name w:val="footer"/>
    <w:basedOn w:val="a"/>
    <w:link w:val="a5"/>
    <w:rsid w:val="008111B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1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8111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11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11B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F85D1600645C2BE659A480939352ABE2063D62642AEC8BABFC7088BF29854D533896B351DE94CFFC1BD0DD91620D03BCC13087946393DDH9hD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Городничий</cp:lastModifiedBy>
  <cp:revision>4</cp:revision>
  <dcterms:created xsi:type="dcterms:W3CDTF">2021-01-26T08:43:00Z</dcterms:created>
  <dcterms:modified xsi:type="dcterms:W3CDTF">2021-01-26T08:57:00Z</dcterms:modified>
</cp:coreProperties>
</file>