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541" w:rsidRPr="009D04EF" w:rsidRDefault="005F3541" w:rsidP="005F3541">
      <w:pPr>
        <w:spacing w:after="0" w:line="240" w:lineRule="auto"/>
        <w:jc w:val="both"/>
        <w:rPr>
          <w:rFonts w:ascii="Times New Roman" w:hAnsi="Times New Roman"/>
          <w:b/>
          <w:sz w:val="32"/>
          <w:szCs w:val="24"/>
        </w:rPr>
      </w:pPr>
      <w:r w:rsidRPr="009D04EF">
        <w:rPr>
          <w:rFonts w:ascii="Times New Roman" w:hAnsi="Times New Roman"/>
          <w:b/>
          <w:noProof/>
          <w:sz w:val="32"/>
          <w:szCs w:val="24"/>
          <w:lang w:eastAsia="ru-RU"/>
        </w:rPr>
        <w:drawing>
          <wp:inline distT="0" distB="0" distL="0" distR="0">
            <wp:extent cx="5940425" cy="776408"/>
            <wp:effectExtent l="19050" t="0" r="3175" b="0"/>
            <wp:docPr id="1" name="Рисунок 1" descr="C:\Users\консультант\Desktop\КОНКУРС ПРОФ ЮРИСТ 2018\СЕВАСТОПОЛЬ\Проф юрист шапка без адрес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нсультант\Desktop\КОНКУРС ПРОФ ЮРИСТ 2018\СЕВАСТОПОЛЬ\Проф юрист шапка без адреса.png"/>
                    <pic:cNvPicPr>
                      <a:picLocks noChangeAspect="1" noChangeArrowheads="1"/>
                    </pic:cNvPicPr>
                  </pic:nvPicPr>
                  <pic:blipFill>
                    <a:blip r:embed="rId8" cstate="print"/>
                    <a:srcRect/>
                    <a:stretch>
                      <a:fillRect/>
                    </a:stretch>
                  </pic:blipFill>
                  <pic:spPr bwMode="auto">
                    <a:xfrm>
                      <a:off x="0" y="0"/>
                      <a:ext cx="5940425" cy="776408"/>
                    </a:xfrm>
                    <a:prstGeom prst="rect">
                      <a:avLst/>
                    </a:prstGeom>
                    <a:noFill/>
                    <a:ln w="9525">
                      <a:noFill/>
                      <a:miter lim="800000"/>
                      <a:headEnd/>
                      <a:tailEnd/>
                    </a:ln>
                  </pic:spPr>
                </pic:pic>
              </a:graphicData>
            </a:graphic>
          </wp:inline>
        </w:drawing>
      </w:r>
    </w:p>
    <w:p w:rsidR="005F3541" w:rsidRPr="009D04EF" w:rsidRDefault="005F3541" w:rsidP="005F3541">
      <w:pPr>
        <w:spacing w:after="0" w:line="240" w:lineRule="auto"/>
        <w:ind w:firstLine="709"/>
        <w:jc w:val="both"/>
        <w:rPr>
          <w:rFonts w:ascii="Times New Roman" w:hAnsi="Times New Roman"/>
          <w:b/>
          <w:sz w:val="32"/>
          <w:szCs w:val="24"/>
        </w:rPr>
      </w:pPr>
    </w:p>
    <w:p w:rsidR="005F3541" w:rsidRPr="009D04EF" w:rsidRDefault="005F3541" w:rsidP="005F3541">
      <w:pPr>
        <w:spacing w:after="0" w:line="240" w:lineRule="auto"/>
        <w:ind w:firstLine="709"/>
        <w:jc w:val="center"/>
        <w:rPr>
          <w:rFonts w:ascii="Times New Roman" w:hAnsi="Times New Roman"/>
          <w:b/>
          <w:sz w:val="32"/>
          <w:szCs w:val="24"/>
        </w:rPr>
      </w:pPr>
      <w:r w:rsidRPr="009D04EF">
        <w:rPr>
          <w:rFonts w:ascii="Times New Roman" w:hAnsi="Times New Roman"/>
          <w:b/>
          <w:sz w:val="32"/>
          <w:szCs w:val="24"/>
        </w:rPr>
        <w:t>ВОПРОСЫ I ТУРА</w:t>
      </w:r>
    </w:p>
    <w:p w:rsidR="005F3541" w:rsidRPr="009D04EF" w:rsidRDefault="005F3541" w:rsidP="005F3541">
      <w:pPr>
        <w:spacing w:after="0" w:line="240" w:lineRule="auto"/>
        <w:ind w:firstLine="709"/>
        <w:jc w:val="center"/>
        <w:rPr>
          <w:rFonts w:ascii="Times New Roman" w:hAnsi="Times New Roman"/>
          <w:sz w:val="24"/>
          <w:szCs w:val="24"/>
        </w:rPr>
      </w:pPr>
    </w:p>
    <w:p w:rsidR="005F3541" w:rsidRPr="009D04EF" w:rsidRDefault="005F3541" w:rsidP="005F3541">
      <w:pPr>
        <w:shd w:val="clear" w:color="auto" w:fill="BFBFBF"/>
        <w:spacing w:after="0" w:line="240" w:lineRule="auto"/>
        <w:ind w:firstLine="709"/>
        <w:jc w:val="center"/>
        <w:rPr>
          <w:rFonts w:ascii="Times New Roman" w:hAnsi="Times New Roman"/>
          <w:b/>
          <w:bCs/>
          <w:sz w:val="28"/>
          <w:szCs w:val="28"/>
        </w:rPr>
      </w:pPr>
      <w:r w:rsidRPr="009D04EF">
        <w:rPr>
          <w:rFonts w:ascii="Times New Roman" w:hAnsi="Times New Roman"/>
          <w:b/>
          <w:bCs/>
          <w:sz w:val="28"/>
          <w:szCs w:val="28"/>
        </w:rPr>
        <w:t>Государственно-правовая номинация</w:t>
      </w:r>
    </w:p>
    <w:p w:rsidR="000A7C83" w:rsidRPr="009D04EF" w:rsidRDefault="000A7C83" w:rsidP="005F3541">
      <w:pPr>
        <w:spacing w:after="0" w:line="240" w:lineRule="auto"/>
        <w:ind w:firstLine="709"/>
        <w:jc w:val="both"/>
        <w:rPr>
          <w:rFonts w:ascii="Times New Roman" w:hAnsi="Times New Roman" w:cs="Times New Roman"/>
          <w:b/>
          <w:sz w:val="26"/>
          <w:szCs w:val="26"/>
        </w:rPr>
      </w:pPr>
    </w:p>
    <w:p w:rsidR="00F51EC4" w:rsidRPr="009D04EF" w:rsidRDefault="00621BF2" w:rsidP="005F3541">
      <w:pPr>
        <w:spacing w:after="0" w:line="240" w:lineRule="auto"/>
        <w:ind w:firstLine="709"/>
        <w:jc w:val="both"/>
        <w:rPr>
          <w:rFonts w:ascii="Times New Roman" w:hAnsi="Times New Roman" w:cs="Times New Roman"/>
          <w:b/>
          <w:sz w:val="28"/>
          <w:szCs w:val="28"/>
        </w:rPr>
      </w:pPr>
      <w:r w:rsidRPr="009D04EF">
        <w:rPr>
          <w:rFonts w:ascii="Times New Roman" w:hAnsi="Times New Roman" w:cs="Times New Roman"/>
          <w:b/>
          <w:sz w:val="28"/>
          <w:szCs w:val="26"/>
        </w:rPr>
        <w:t>Вопрос</w:t>
      </w:r>
      <w:r w:rsidR="00F51EC4" w:rsidRPr="009D04EF">
        <w:rPr>
          <w:rFonts w:ascii="Times New Roman" w:hAnsi="Times New Roman" w:cs="Times New Roman"/>
          <w:b/>
          <w:sz w:val="28"/>
          <w:szCs w:val="26"/>
        </w:rPr>
        <w:t xml:space="preserve"> №</w:t>
      </w:r>
      <w:r w:rsidR="00840EC0" w:rsidRPr="009D04EF">
        <w:rPr>
          <w:rFonts w:ascii="Times New Roman" w:hAnsi="Times New Roman" w:cs="Times New Roman"/>
          <w:b/>
          <w:sz w:val="28"/>
          <w:szCs w:val="26"/>
        </w:rPr>
        <w:t xml:space="preserve"> 1</w:t>
      </w:r>
      <w:r w:rsidR="00F51EC4" w:rsidRPr="009D04EF">
        <w:rPr>
          <w:rFonts w:ascii="Times New Roman" w:hAnsi="Times New Roman" w:cs="Times New Roman"/>
          <w:b/>
          <w:sz w:val="28"/>
          <w:szCs w:val="26"/>
        </w:rPr>
        <w:t xml:space="preserve"> </w:t>
      </w:r>
      <w:r w:rsidR="00F51EC4" w:rsidRPr="009D04EF">
        <w:rPr>
          <w:rFonts w:ascii="Times New Roman" w:hAnsi="Times New Roman" w:cs="Times New Roman"/>
          <w:b/>
          <w:sz w:val="28"/>
          <w:szCs w:val="28"/>
        </w:rPr>
        <w:t>(</w:t>
      </w:r>
      <w:r w:rsidR="00DD5534" w:rsidRPr="009D04EF">
        <w:rPr>
          <w:rFonts w:ascii="Times New Roman" w:hAnsi="Times New Roman" w:cs="Times New Roman"/>
          <w:b/>
          <w:sz w:val="28"/>
          <w:szCs w:val="28"/>
        </w:rPr>
        <w:t>2</w:t>
      </w:r>
      <w:r w:rsidR="00F51EC4" w:rsidRPr="009D04EF">
        <w:rPr>
          <w:rFonts w:ascii="Times New Roman" w:hAnsi="Times New Roman" w:cs="Times New Roman"/>
          <w:b/>
          <w:sz w:val="28"/>
          <w:szCs w:val="28"/>
        </w:rPr>
        <w:t xml:space="preserve"> балл</w:t>
      </w:r>
      <w:r w:rsidR="0087037E" w:rsidRPr="009D04EF">
        <w:rPr>
          <w:rFonts w:ascii="Times New Roman" w:hAnsi="Times New Roman" w:cs="Times New Roman"/>
          <w:b/>
          <w:sz w:val="28"/>
          <w:szCs w:val="28"/>
        </w:rPr>
        <w:t>а</w:t>
      </w:r>
      <w:r w:rsidR="00F51EC4" w:rsidRPr="009D04EF">
        <w:rPr>
          <w:rFonts w:ascii="Times New Roman" w:hAnsi="Times New Roman" w:cs="Times New Roman"/>
          <w:b/>
          <w:sz w:val="28"/>
          <w:szCs w:val="28"/>
        </w:rPr>
        <w:t>)</w:t>
      </w:r>
    </w:p>
    <w:p w:rsidR="00621BF2" w:rsidRPr="009D04EF" w:rsidRDefault="00621BF2" w:rsidP="005F3541">
      <w:pPr>
        <w:spacing w:after="0" w:line="240" w:lineRule="auto"/>
        <w:ind w:firstLine="709"/>
        <w:jc w:val="both"/>
        <w:rPr>
          <w:rFonts w:ascii="Times New Roman" w:hAnsi="Times New Roman" w:cs="Times New Roman"/>
          <w:b/>
          <w:sz w:val="28"/>
          <w:szCs w:val="26"/>
        </w:rPr>
      </w:pPr>
      <w:r w:rsidRPr="009D04EF">
        <w:rPr>
          <w:rFonts w:ascii="Times New Roman" w:hAnsi="Times New Roman" w:cs="Times New Roman"/>
          <w:b/>
          <w:sz w:val="28"/>
          <w:szCs w:val="26"/>
        </w:rPr>
        <w:t xml:space="preserve">Закон города Севастополя, содержащий положения в сфере защиты прав и свобод человека и гражданина, принят Законодательным Собранием города Севастополя 24 апреля 2018 года, подписан Губернатором города Севастополя 29 апреля 2018 года. Информация о принятии закона опубликована на официальном сайте Законодательного Собрания города Севастополя 29 апреля 2018 года, полный текст закона опубликован в газете «Слава Севастополя» 30 апреля 2018 года, в «Парламентской газете» 2 мая  2018 года, в газете «Севастопольские известия» 4 мая 2018 года, на официальном сайте Законодательного Собрания города Севастополя </w:t>
      </w:r>
      <w:r w:rsidR="00176637" w:rsidRPr="009D04EF">
        <w:rPr>
          <w:rFonts w:ascii="Times New Roman" w:hAnsi="Times New Roman" w:cs="Times New Roman"/>
          <w:b/>
          <w:sz w:val="28"/>
          <w:szCs w:val="26"/>
        </w:rPr>
        <w:t>7</w:t>
      </w:r>
      <w:r w:rsidRPr="009D04EF">
        <w:rPr>
          <w:rFonts w:ascii="Times New Roman" w:hAnsi="Times New Roman" w:cs="Times New Roman"/>
          <w:b/>
          <w:sz w:val="28"/>
          <w:szCs w:val="26"/>
        </w:rPr>
        <w:t xml:space="preserve"> мая 2018 года, и в «Официальном интернет-портале правовой информации» (</w:t>
      </w:r>
      <w:hyperlink r:id="rId9" w:history="1">
        <w:r w:rsidRPr="009D04EF">
          <w:rPr>
            <w:rStyle w:val="a3"/>
            <w:rFonts w:ascii="Times New Roman" w:hAnsi="Times New Roman" w:cs="Times New Roman"/>
            <w:b/>
            <w:sz w:val="28"/>
            <w:szCs w:val="26"/>
            <w:u w:val="none"/>
          </w:rPr>
          <w:t>www.pravo.gov.ru</w:t>
        </w:r>
      </w:hyperlink>
      <w:r w:rsidRPr="009D04EF">
        <w:rPr>
          <w:rFonts w:ascii="Times New Roman" w:hAnsi="Times New Roman" w:cs="Times New Roman"/>
          <w:b/>
          <w:sz w:val="28"/>
          <w:szCs w:val="26"/>
        </w:rPr>
        <w:t>) 10 мая 2018 года. Статья о порядке вступления в силу в законе отсутствует. С какой даты вступает в силу данный закон города Севастополя?</w:t>
      </w:r>
    </w:p>
    <w:p w:rsidR="00176637" w:rsidRPr="009D04EF" w:rsidRDefault="005F3541" w:rsidP="005F3541">
      <w:pPr>
        <w:pStyle w:val="a4"/>
        <w:spacing w:after="0" w:line="240" w:lineRule="auto"/>
        <w:ind w:left="709"/>
        <w:jc w:val="both"/>
        <w:rPr>
          <w:rFonts w:ascii="Times New Roman" w:hAnsi="Times New Roman" w:cs="Times New Roman"/>
          <w:b/>
          <w:sz w:val="28"/>
          <w:szCs w:val="26"/>
        </w:rPr>
      </w:pPr>
      <w:r w:rsidRPr="009D04EF">
        <w:rPr>
          <w:rFonts w:ascii="Times New Roman" w:hAnsi="Times New Roman" w:cs="Times New Roman"/>
          <w:sz w:val="28"/>
          <w:szCs w:val="26"/>
        </w:rPr>
        <w:t>а) с</w:t>
      </w:r>
      <w:r w:rsidR="00176637" w:rsidRPr="009D04EF">
        <w:rPr>
          <w:rFonts w:ascii="Times New Roman" w:hAnsi="Times New Roman" w:cs="Times New Roman"/>
          <w:sz w:val="28"/>
          <w:szCs w:val="26"/>
        </w:rPr>
        <w:t xml:space="preserve"> 10 мая 2018 года;</w:t>
      </w:r>
    </w:p>
    <w:p w:rsidR="00176637" w:rsidRPr="009D04EF" w:rsidRDefault="005F3541" w:rsidP="005F3541">
      <w:pPr>
        <w:pStyle w:val="a4"/>
        <w:spacing w:after="0" w:line="240" w:lineRule="auto"/>
        <w:ind w:left="709"/>
        <w:jc w:val="both"/>
        <w:rPr>
          <w:rFonts w:ascii="Times New Roman" w:hAnsi="Times New Roman" w:cs="Times New Roman"/>
          <w:b/>
          <w:sz w:val="28"/>
          <w:szCs w:val="26"/>
        </w:rPr>
      </w:pPr>
      <w:r w:rsidRPr="009D04EF">
        <w:rPr>
          <w:rFonts w:ascii="Times New Roman" w:hAnsi="Times New Roman" w:cs="Times New Roman"/>
          <w:sz w:val="28"/>
          <w:szCs w:val="26"/>
        </w:rPr>
        <w:t xml:space="preserve">б) с </w:t>
      </w:r>
      <w:r w:rsidR="00176637" w:rsidRPr="009D04EF">
        <w:rPr>
          <w:rFonts w:ascii="Times New Roman" w:hAnsi="Times New Roman" w:cs="Times New Roman"/>
          <w:sz w:val="28"/>
          <w:szCs w:val="26"/>
        </w:rPr>
        <w:t>11 мая 2018 года;</w:t>
      </w:r>
    </w:p>
    <w:p w:rsidR="00176637" w:rsidRPr="009D04EF" w:rsidRDefault="005F3541" w:rsidP="005F3541">
      <w:pPr>
        <w:pStyle w:val="a4"/>
        <w:spacing w:after="0" w:line="240" w:lineRule="auto"/>
        <w:ind w:left="709"/>
        <w:jc w:val="both"/>
        <w:rPr>
          <w:rFonts w:ascii="Times New Roman" w:hAnsi="Times New Roman" w:cs="Times New Roman"/>
          <w:b/>
          <w:sz w:val="28"/>
          <w:szCs w:val="26"/>
        </w:rPr>
      </w:pPr>
      <w:r w:rsidRPr="009D04EF">
        <w:rPr>
          <w:rFonts w:ascii="Times New Roman" w:hAnsi="Times New Roman" w:cs="Times New Roman"/>
          <w:sz w:val="28"/>
          <w:szCs w:val="26"/>
        </w:rPr>
        <w:t>в) с</w:t>
      </w:r>
      <w:r w:rsidR="00176637" w:rsidRPr="009D04EF">
        <w:rPr>
          <w:rFonts w:ascii="Times New Roman" w:hAnsi="Times New Roman" w:cs="Times New Roman"/>
          <w:sz w:val="28"/>
          <w:szCs w:val="26"/>
        </w:rPr>
        <w:t xml:space="preserve"> 13 мая 2018 года;</w:t>
      </w:r>
    </w:p>
    <w:p w:rsidR="00176637" w:rsidRPr="009D04EF" w:rsidRDefault="005F3541" w:rsidP="005F3541">
      <w:pPr>
        <w:pStyle w:val="a4"/>
        <w:spacing w:after="0" w:line="240" w:lineRule="auto"/>
        <w:ind w:left="709"/>
        <w:jc w:val="both"/>
        <w:rPr>
          <w:rFonts w:ascii="Times New Roman" w:hAnsi="Times New Roman" w:cs="Times New Roman"/>
          <w:b/>
          <w:sz w:val="28"/>
          <w:szCs w:val="26"/>
        </w:rPr>
      </w:pPr>
      <w:r w:rsidRPr="009D04EF">
        <w:rPr>
          <w:rFonts w:ascii="Times New Roman" w:hAnsi="Times New Roman" w:cs="Times New Roman"/>
          <w:sz w:val="28"/>
          <w:szCs w:val="26"/>
        </w:rPr>
        <w:t>г) с</w:t>
      </w:r>
      <w:r w:rsidR="00176637" w:rsidRPr="009D04EF">
        <w:rPr>
          <w:rFonts w:ascii="Times New Roman" w:hAnsi="Times New Roman" w:cs="Times New Roman"/>
          <w:sz w:val="28"/>
          <w:szCs w:val="26"/>
        </w:rPr>
        <w:t xml:space="preserve"> 15 мая 2018 года;</w:t>
      </w:r>
    </w:p>
    <w:p w:rsidR="00176637" w:rsidRPr="009D04EF" w:rsidRDefault="005F3541" w:rsidP="005F3541">
      <w:pPr>
        <w:pStyle w:val="a4"/>
        <w:spacing w:after="0" w:line="240" w:lineRule="auto"/>
        <w:ind w:left="709"/>
        <w:jc w:val="both"/>
        <w:rPr>
          <w:rFonts w:ascii="Times New Roman" w:hAnsi="Times New Roman" w:cs="Times New Roman"/>
          <w:b/>
          <w:sz w:val="28"/>
          <w:szCs w:val="26"/>
        </w:rPr>
      </w:pPr>
      <w:r w:rsidRPr="009D04EF">
        <w:rPr>
          <w:rFonts w:ascii="Times New Roman" w:hAnsi="Times New Roman" w:cs="Times New Roman"/>
          <w:sz w:val="28"/>
          <w:szCs w:val="26"/>
        </w:rPr>
        <w:t>д) с</w:t>
      </w:r>
      <w:r w:rsidR="00176637" w:rsidRPr="009D04EF">
        <w:rPr>
          <w:rFonts w:ascii="Times New Roman" w:hAnsi="Times New Roman" w:cs="Times New Roman"/>
          <w:sz w:val="28"/>
          <w:szCs w:val="26"/>
        </w:rPr>
        <w:t xml:space="preserve"> 18 мая 2018 года;</w:t>
      </w:r>
    </w:p>
    <w:p w:rsidR="00621BF2" w:rsidRPr="009D04EF" w:rsidRDefault="005F3541" w:rsidP="005F3541">
      <w:pPr>
        <w:pStyle w:val="a4"/>
        <w:spacing w:after="0" w:line="240" w:lineRule="auto"/>
        <w:ind w:left="709"/>
        <w:jc w:val="both"/>
        <w:rPr>
          <w:rFonts w:ascii="Times New Roman" w:hAnsi="Times New Roman" w:cs="Times New Roman"/>
          <w:b/>
          <w:sz w:val="28"/>
          <w:szCs w:val="26"/>
        </w:rPr>
      </w:pPr>
      <w:r w:rsidRPr="009D04EF">
        <w:rPr>
          <w:rFonts w:ascii="Times New Roman" w:hAnsi="Times New Roman" w:cs="Times New Roman"/>
          <w:sz w:val="28"/>
          <w:szCs w:val="26"/>
        </w:rPr>
        <w:t>е) с</w:t>
      </w:r>
      <w:r w:rsidR="00176637" w:rsidRPr="009D04EF">
        <w:rPr>
          <w:rFonts w:ascii="Times New Roman" w:hAnsi="Times New Roman" w:cs="Times New Roman"/>
          <w:sz w:val="28"/>
          <w:szCs w:val="26"/>
        </w:rPr>
        <w:t xml:space="preserve"> 21 мая 2018 года.</w:t>
      </w:r>
      <w:r w:rsidR="00621BF2" w:rsidRPr="009D04EF">
        <w:rPr>
          <w:rFonts w:ascii="Times New Roman" w:hAnsi="Times New Roman" w:cs="Times New Roman"/>
          <w:b/>
          <w:sz w:val="28"/>
          <w:szCs w:val="26"/>
        </w:rPr>
        <w:t xml:space="preserve"> </w:t>
      </w:r>
    </w:p>
    <w:p w:rsidR="00621BF2" w:rsidRPr="009D04EF" w:rsidRDefault="00621BF2" w:rsidP="005F3541">
      <w:pPr>
        <w:spacing w:after="0" w:line="240" w:lineRule="auto"/>
        <w:ind w:firstLine="709"/>
        <w:jc w:val="both"/>
        <w:rPr>
          <w:rFonts w:ascii="Times New Roman" w:hAnsi="Times New Roman" w:cs="Times New Roman"/>
          <w:sz w:val="28"/>
          <w:szCs w:val="26"/>
        </w:rPr>
      </w:pPr>
    </w:p>
    <w:p w:rsidR="00F51EC4" w:rsidRPr="009D04EF" w:rsidRDefault="00CA11C9" w:rsidP="005F3541">
      <w:pPr>
        <w:spacing w:after="0" w:line="240" w:lineRule="auto"/>
        <w:ind w:firstLine="709"/>
        <w:jc w:val="both"/>
        <w:rPr>
          <w:rFonts w:ascii="Times New Roman" w:hAnsi="Times New Roman" w:cs="Times New Roman"/>
          <w:b/>
          <w:sz w:val="28"/>
          <w:szCs w:val="28"/>
        </w:rPr>
      </w:pPr>
      <w:r w:rsidRPr="009D04EF">
        <w:rPr>
          <w:rFonts w:ascii="Times New Roman" w:eastAsia="Times New Roman" w:hAnsi="Times New Roman" w:cs="Times New Roman"/>
          <w:b/>
          <w:sz w:val="28"/>
          <w:szCs w:val="28"/>
          <w:lang w:eastAsia="ru-RU"/>
        </w:rPr>
        <w:t xml:space="preserve">Вопрос </w:t>
      </w:r>
      <w:r w:rsidR="00F51EC4" w:rsidRPr="009D04EF">
        <w:rPr>
          <w:rFonts w:ascii="Times New Roman" w:eastAsia="Times New Roman" w:hAnsi="Times New Roman" w:cs="Times New Roman"/>
          <w:b/>
          <w:sz w:val="28"/>
          <w:szCs w:val="28"/>
          <w:lang w:eastAsia="ru-RU"/>
        </w:rPr>
        <w:t xml:space="preserve">№ </w:t>
      </w:r>
      <w:r w:rsidRPr="009D04EF">
        <w:rPr>
          <w:rFonts w:ascii="Times New Roman" w:eastAsia="Times New Roman" w:hAnsi="Times New Roman" w:cs="Times New Roman"/>
          <w:b/>
          <w:sz w:val="28"/>
          <w:szCs w:val="28"/>
          <w:lang w:eastAsia="ru-RU"/>
        </w:rPr>
        <w:t>2</w:t>
      </w:r>
      <w:r w:rsidR="00F51EC4" w:rsidRPr="009D04EF">
        <w:rPr>
          <w:rFonts w:ascii="Times New Roman" w:eastAsia="Times New Roman" w:hAnsi="Times New Roman" w:cs="Times New Roman"/>
          <w:b/>
          <w:sz w:val="28"/>
          <w:szCs w:val="28"/>
          <w:lang w:eastAsia="ru-RU"/>
        </w:rPr>
        <w:t xml:space="preserve"> </w:t>
      </w:r>
      <w:r w:rsidR="00F51EC4" w:rsidRPr="009D04EF">
        <w:rPr>
          <w:rFonts w:ascii="Times New Roman" w:hAnsi="Times New Roman" w:cs="Times New Roman"/>
          <w:b/>
          <w:sz w:val="28"/>
          <w:szCs w:val="28"/>
        </w:rPr>
        <w:t>(1 балл)</w:t>
      </w:r>
    </w:p>
    <w:p w:rsidR="00F92A64" w:rsidRPr="009D04EF" w:rsidRDefault="00F51EC4" w:rsidP="005F3541">
      <w:pPr>
        <w:spacing w:after="0" w:line="240" w:lineRule="auto"/>
        <w:ind w:firstLine="709"/>
        <w:jc w:val="both"/>
        <w:rPr>
          <w:rFonts w:ascii="Times New Roman" w:eastAsia="Times New Roman" w:hAnsi="Times New Roman" w:cs="Times New Roman"/>
          <w:b/>
          <w:sz w:val="28"/>
          <w:szCs w:val="28"/>
          <w:lang w:eastAsia="ru-RU"/>
        </w:rPr>
      </w:pPr>
      <w:r w:rsidRPr="009D04EF">
        <w:rPr>
          <w:rFonts w:ascii="Times New Roman" w:eastAsia="Times New Roman" w:hAnsi="Times New Roman" w:cs="Times New Roman"/>
          <w:b/>
          <w:sz w:val="28"/>
          <w:szCs w:val="28"/>
          <w:lang w:eastAsia="ru-RU"/>
        </w:rPr>
        <w:t>Что не относится к</w:t>
      </w:r>
      <w:r w:rsidR="00F92A64" w:rsidRPr="009D04EF">
        <w:rPr>
          <w:rFonts w:ascii="Times New Roman" w:eastAsia="Times New Roman" w:hAnsi="Times New Roman" w:cs="Times New Roman"/>
          <w:b/>
          <w:sz w:val="28"/>
          <w:szCs w:val="28"/>
          <w:lang w:eastAsia="ru-RU"/>
        </w:rPr>
        <w:t xml:space="preserve"> основным стадиям правотворчества,</w:t>
      </w:r>
      <w:r w:rsidR="00176637" w:rsidRPr="009D04EF">
        <w:rPr>
          <w:rFonts w:ascii="Times New Roman" w:eastAsia="Times New Roman" w:hAnsi="Times New Roman" w:cs="Times New Roman"/>
          <w:b/>
          <w:sz w:val="28"/>
          <w:szCs w:val="28"/>
          <w:lang w:eastAsia="ru-RU"/>
        </w:rPr>
        <w:t xml:space="preserve"> определенным законодательством </w:t>
      </w:r>
      <w:r w:rsidR="00F92A64" w:rsidRPr="009D04EF">
        <w:rPr>
          <w:rFonts w:ascii="Times New Roman" w:eastAsia="Times New Roman" w:hAnsi="Times New Roman" w:cs="Times New Roman"/>
          <w:b/>
          <w:sz w:val="28"/>
          <w:szCs w:val="28"/>
          <w:lang w:eastAsia="ru-RU"/>
        </w:rPr>
        <w:t xml:space="preserve">города </w:t>
      </w:r>
      <w:r w:rsidR="00EA7CB2" w:rsidRPr="009D04EF">
        <w:rPr>
          <w:rFonts w:ascii="Times New Roman" w:eastAsia="Times New Roman" w:hAnsi="Times New Roman" w:cs="Times New Roman"/>
          <w:b/>
          <w:sz w:val="28"/>
          <w:szCs w:val="28"/>
          <w:lang w:eastAsia="ru-RU"/>
        </w:rPr>
        <w:t>Севастополя</w:t>
      </w:r>
      <w:r w:rsidR="00F92A64" w:rsidRPr="009D04EF">
        <w:rPr>
          <w:rFonts w:ascii="Times New Roman" w:eastAsia="Times New Roman" w:hAnsi="Times New Roman" w:cs="Times New Roman"/>
          <w:b/>
          <w:sz w:val="28"/>
          <w:szCs w:val="28"/>
          <w:lang w:eastAsia="ru-RU"/>
        </w:rPr>
        <w:t>:</w:t>
      </w:r>
    </w:p>
    <w:p w:rsidR="00F92A64" w:rsidRPr="009D04EF" w:rsidRDefault="005F3541" w:rsidP="005F3541">
      <w:pPr>
        <w:spacing w:after="0" w:line="240" w:lineRule="auto"/>
        <w:ind w:firstLine="709"/>
        <w:jc w:val="both"/>
        <w:rPr>
          <w:rFonts w:ascii="Times New Roman" w:eastAsia="Times New Roman" w:hAnsi="Times New Roman" w:cs="Times New Roman"/>
          <w:sz w:val="28"/>
          <w:szCs w:val="28"/>
          <w:lang w:eastAsia="ru-RU"/>
        </w:rPr>
      </w:pPr>
      <w:r w:rsidRPr="009D04EF">
        <w:rPr>
          <w:rFonts w:ascii="Times New Roman" w:eastAsia="Times New Roman" w:hAnsi="Times New Roman" w:cs="Times New Roman"/>
          <w:sz w:val="28"/>
          <w:szCs w:val="28"/>
          <w:lang w:eastAsia="ru-RU"/>
        </w:rPr>
        <w:t>а</w:t>
      </w:r>
      <w:r w:rsidR="00F92A64" w:rsidRPr="009D04EF">
        <w:rPr>
          <w:rFonts w:ascii="Times New Roman" w:eastAsia="Times New Roman" w:hAnsi="Times New Roman" w:cs="Times New Roman"/>
          <w:sz w:val="28"/>
          <w:szCs w:val="28"/>
          <w:lang w:eastAsia="ru-RU"/>
        </w:rPr>
        <w:t>) планирование правотворчества;</w:t>
      </w:r>
    </w:p>
    <w:p w:rsidR="00F92A64" w:rsidRPr="009D04EF" w:rsidRDefault="005F3541" w:rsidP="005F3541">
      <w:pPr>
        <w:spacing w:after="0" w:line="240" w:lineRule="auto"/>
        <w:ind w:firstLine="709"/>
        <w:jc w:val="both"/>
        <w:rPr>
          <w:rFonts w:ascii="Times New Roman" w:eastAsia="Times New Roman" w:hAnsi="Times New Roman" w:cs="Times New Roman"/>
          <w:sz w:val="28"/>
          <w:szCs w:val="28"/>
          <w:lang w:eastAsia="ru-RU"/>
        </w:rPr>
      </w:pPr>
      <w:r w:rsidRPr="009D04EF">
        <w:rPr>
          <w:rFonts w:ascii="Times New Roman" w:eastAsia="Times New Roman" w:hAnsi="Times New Roman" w:cs="Times New Roman"/>
          <w:sz w:val="28"/>
          <w:szCs w:val="28"/>
          <w:lang w:eastAsia="ru-RU"/>
        </w:rPr>
        <w:t>б</w:t>
      </w:r>
      <w:r w:rsidR="00F92A64" w:rsidRPr="009D04EF">
        <w:rPr>
          <w:rFonts w:ascii="Times New Roman" w:eastAsia="Times New Roman" w:hAnsi="Times New Roman" w:cs="Times New Roman"/>
          <w:sz w:val="28"/>
          <w:szCs w:val="28"/>
          <w:lang w:eastAsia="ru-RU"/>
        </w:rPr>
        <w:t>) разработка проектов правовых актов, их оценка и проведение экспертиз;</w:t>
      </w:r>
    </w:p>
    <w:p w:rsidR="00F92A64" w:rsidRPr="009D04EF" w:rsidRDefault="005F3541" w:rsidP="005F3541">
      <w:pPr>
        <w:pStyle w:val="a4"/>
        <w:spacing w:after="0" w:line="240" w:lineRule="auto"/>
        <w:ind w:left="709"/>
        <w:jc w:val="both"/>
        <w:rPr>
          <w:rFonts w:ascii="Times New Roman" w:eastAsia="Times New Roman" w:hAnsi="Times New Roman" w:cs="Times New Roman"/>
          <w:sz w:val="28"/>
          <w:szCs w:val="28"/>
          <w:lang w:eastAsia="ru-RU"/>
        </w:rPr>
      </w:pPr>
      <w:r w:rsidRPr="009D04EF">
        <w:rPr>
          <w:rFonts w:ascii="Times New Roman" w:eastAsia="Times New Roman" w:hAnsi="Times New Roman" w:cs="Times New Roman"/>
          <w:sz w:val="28"/>
          <w:szCs w:val="28"/>
          <w:lang w:eastAsia="ru-RU"/>
        </w:rPr>
        <w:t xml:space="preserve">в) </w:t>
      </w:r>
      <w:r w:rsidR="00F92A64" w:rsidRPr="009D04EF">
        <w:rPr>
          <w:rFonts w:ascii="Times New Roman" w:eastAsia="Times New Roman" w:hAnsi="Times New Roman" w:cs="Times New Roman"/>
          <w:sz w:val="28"/>
          <w:szCs w:val="28"/>
          <w:lang w:eastAsia="ru-RU"/>
        </w:rPr>
        <w:t>рассмотрение проектов правовых актов и их принятие;</w:t>
      </w:r>
    </w:p>
    <w:p w:rsidR="00F92A64" w:rsidRPr="009D04EF" w:rsidRDefault="005F3541" w:rsidP="00893134">
      <w:pPr>
        <w:pStyle w:val="a4"/>
        <w:spacing w:after="0" w:line="240" w:lineRule="auto"/>
        <w:ind w:left="0" w:firstLine="709"/>
        <w:jc w:val="both"/>
        <w:rPr>
          <w:rFonts w:ascii="Times New Roman" w:eastAsia="Times New Roman" w:hAnsi="Times New Roman" w:cs="Times New Roman"/>
          <w:sz w:val="28"/>
          <w:szCs w:val="28"/>
          <w:lang w:eastAsia="ru-RU"/>
        </w:rPr>
      </w:pPr>
      <w:r w:rsidRPr="009D04EF">
        <w:rPr>
          <w:rFonts w:ascii="Times New Roman" w:eastAsia="Times New Roman" w:hAnsi="Times New Roman" w:cs="Times New Roman"/>
          <w:sz w:val="28"/>
          <w:szCs w:val="28"/>
          <w:lang w:eastAsia="ru-RU"/>
        </w:rPr>
        <w:t xml:space="preserve">г) </w:t>
      </w:r>
      <w:r w:rsidR="00F92A64" w:rsidRPr="009D04EF">
        <w:rPr>
          <w:rFonts w:ascii="Times New Roman" w:eastAsia="Times New Roman" w:hAnsi="Times New Roman" w:cs="Times New Roman"/>
          <w:sz w:val="28"/>
          <w:szCs w:val="28"/>
          <w:lang w:eastAsia="ru-RU"/>
        </w:rPr>
        <w:t>утверждение принятого правового акта высшим должностным лицом города Севастополя</w:t>
      </w:r>
      <w:r w:rsidR="00176637" w:rsidRPr="009D04EF">
        <w:rPr>
          <w:rFonts w:ascii="Times New Roman" w:eastAsia="Times New Roman" w:hAnsi="Times New Roman" w:cs="Times New Roman"/>
          <w:sz w:val="28"/>
          <w:szCs w:val="28"/>
          <w:lang w:eastAsia="ru-RU"/>
        </w:rPr>
        <w:t>;</w:t>
      </w:r>
    </w:p>
    <w:p w:rsidR="00F92A64" w:rsidRPr="009D04EF" w:rsidRDefault="00893134" w:rsidP="005F3541">
      <w:pPr>
        <w:spacing w:after="0" w:line="240" w:lineRule="auto"/>
        <w:ind w:firstLine="709"/>
        <w:jc w:val="both"/>
        <w:rPr>
          <w:rFonts w:ascii="Times New Roman" w:eastAsia="Times New Roman" w:hAnsi="Times New Roman" w:cs="Times New Roman"/>
          <w:sz w:val="28"/>
          <w:szCs w:val="28"/>
          <w:lang w:eastAsia="ru-RU"/>
        </w:rPr>
      </w:pPr>
      <w:r w:rsidRPr="009D04EF">
        <w:rPr>
          <w:rFonts w:ascii="Times New Roman" w:eastAsia="Times New Roman" w:hAnsi="Times New Roman" w:cs="Times New Roman"/>
          <w:sz w:val="28"/>
          <w:szCs w:val="28"/>
          <w:lang w:eastAsia="ru-RU"/>
        </w:rPr>
        <w:t>д</w:t>
      </w:r>
      <w:r w:rsidR="00F92A64" w:rsidRPr="009D04EF">
        <w:rPr>
          <w:rFonts w:ascii="Times New Roman" w:eastAsia="Times New Roman" w:hAnsi="Times New Roman" w:cs="Times New Roman"/>
          <w:sz w:val="28"/>
          <w:szCs w:val="28"/>
          <w:lang w:eastAsia="ru-RU"/>
        </w:rPr>
        <w:t>) подписание и опубликование правовых актов;</w:t>
      </w:r>
    </w:p>
    <w:p w:rsidR="00621BF2" w:rsidRPr="009D04EF" w:rsidRDefault="00893134" w:rsidP="005F3541">
      <w:pPr>
        <w:spacing w:after="0" w:line="240" w:lineRule="auto"/>
        <w:ind w:firstLine="709"/>
        <w:jc w:val="both"/>
        <w:rPr>
          <w:rFonts w:ascii="Times New Roman" w:eastAsia="Times New Roman" w:hAnsi="Times New Roman" w:cs="Times New Roman"/>
          <w:sz w:val="28"/>
          <w:szCs w:val="28"/>
          <w:lang w:eastAsia="ru-RU"/>
        </w:rPr>
      </w:pPr>
      <w:r w:rsidRPr="009D04EF">
        <w:rPr>
          <w:rFonts w:ascii="Times New Roman" w:eastAsia="Times New Roman" w:hAnsi="Times New Roman" w:cs="Times New Roman"/>
          <w:sz w:val="28"/>
          <w:szCs w:val="28"/>
          <w:lang w:eastAsia="ru-RU"/>
        </w:rPr>
        <w:t>е</w:t>
      </w:r>
      <w:r w:rsidR="00F92A64" w:rsidRPr="009D04EF">
        <w:rPr>
          <w:rFonts w:ascii="Times New Roman" w:eastAsia="Times New Roman" w:hAnsi="Times New Roman" w:cs="Times New Roman"/>
          <w:sz w:val="28"/>
          <w:szCs w:val="28"/>
          <w:lang w:eastAsia="ru-RU"/>
        </w:rPr>
        <w:t>) правовой мониторинг правовых актов.</w:t>
      </w:r>
    </w:p>
    <w:p w:rsidR="000A7C83" w:rsidRPr="009D04EF" w:rsidRDefault="000A7C83" w:rsidP="005F3541">
      <w:pPr>
        <w:spacing w:after="0" w:line="240" w:lineRule="auto"/>
        <w:ind w:firstLine="709"/>
        <w:jc w:val="both"/>
        <w:rPr>
          <w:rFonts w:ascii="Times New Roman" w:hAnsi="Times New Roman" w:cs="Times New Roman"/>
          <w:sz w:val="28"/>
          <w:szCs w:val="28"/>
        </w:rPr>
      </w:pPr>
    </w:p>
    <w:p w:rsidR="00BE3E9E" w:rsidRPr="009D04EF" w:rsidRDefault="00BE3E9E" w:rsidP="005F3541">
      <w:pPr>
        <w:spacing w:after="0" w:line="240" w:lineRule="auto"/>
        <w:ind w:firstLine="709"/>
        <w:jc w:val="both"/>
        <w:rPr>
          <w:rFonts w:ascii="Times New Roman" w:hAnsi="Times New Roman" w:cs="Times New Roman"/>
          <w:b/>
          <w:sz w:val="28"/>
          <w:szCs w:val="26"/>
        </w:rPr>
      </w:pPr>
    </w:p>
    <w:p w:rsidR="00BE3E9E" w:rsidRPr="009D04EF" w:rsidRDefault="00BE3E9E" w:rsidP="005F3541">
      <w:pPr>
        <w:spacing w:after="0" w:line="240" w:lineRule="auto"/>
        <w:ind w:firstLine="709"/>
        <w:jc w:val="both"/>
        <w:rPr>
          <w:rFonts w:ascii="Times New Roman" w:hAnsi="Times New Roman" w:cs="Times New Roman"/>
          <w:b/>
          <w:sz w:val="28"/>
          <w:szCs w:val="26"/>
        </w:rPr>
      </w:pPr>
    </w:p>
    <w:p w:rsidR="00F51EC4" w:rsidRPr="009D04EF" w:rsidRDefault="00CA11C9" w:rsidP="005F3541">
      <w:pPr>
        <w:spacing w:after="0" w:line="240" w:lineRule="auto"/>
        <w:ind w:firstLine="709"/>
        <w:jc w:val="both"/>
        <w:rPr>
          <w:rFonts w:ascii="Times New Roman" w:hAnsi="Times New Roman" w:cs="Times New Roman"/>
          <w:b/>
          <w:sz w:val="28"/>
          <w:szCs w:val="26"/>
        </w:rPr>
      </w:pPr>
      <w:r w:rsidRPr="009D04EF">
        <w:rPr>
          <w:rFonts w:ascii="Times New Roman" w:hAnsi="Times New Roman" w:cs="Times New Roman"/>
          <w:b/>
          <w:sz w:val="28"/>
          <w:szCs w:val="26"/>
        </w:rPr>
        <w:lastRenderedPageBreak/>
        <w:t xml:space="preserve">Вопрос </w:t>
      </w:r>
      <w:r w:rsidR="00F51EC4" w:rsidRPr="009D04EF">
        <w:rPr>
          <w:rFonts w:ascii="Times New Roman" w:hAnsi="Times New Roman" w:cs="Times New Roman"/>
          <w:b/>
          <w:sz w:val="28"/>
          <w:szCs w:val="26"/>
        </w:rPr>
        <w:t xml:space="preserve">№ </w:t>
      </w:r>
      <w:r w:rsidRPr="009D04EF">
        <w:rPr>
          <w:rFonts w:ascii="Times New Roman" w:hAnsi="Times New Roman" w:cs="Times New Roman"/>
          <w:b/>
          <w:sz w:val="28"/>
          <w:szCs w:val="26"/>
        </w:rPr>
        <w:t>3</w:t>
      </w:r>
      <w:r w:rsidR="00F51EC4" w:rsidRPr="009D04EF">
        <w:rPr>
          <w:rFonts w:ascii="Times New Roman" w:hAnsi="Times New Roman" w:cs="Times New Roman"/>
          <w:b/>
          <w:sz w:val="28"/>
          <w:szCs w:val="26"/>
        </w:rPr>
        <w:t xml:space="preserve"> </w:t>
      </w:r>
      <w:r w:rsidR="00F51EC4" w:rsidRPr="009D04EF">
        <w:rPr>
          <w:rFonts w:ascii="Times New Roman" w:hAnsi="Times New Roman" w:cs="Times New Roman"/>
          <w:b/>
          <w:sz w:val="28"/>
          <w:szCs w:val="28"/>
        </w:rPr>
        <w:t>(1 балл)</w:t>
      </w:r>
    </w:p>
    <w:p w:rsidR="00EA7CB2" w:rsidRPr="009D04EF" w:rsidRDefault="00EA7CB2" w:rsidP="005F3541">
      <w:pPr>
        <w:spacing w:after="0" w:line="240" w:lineRule="auto"/>
        <w:ind w:firstLine="709"/>
        <w:jc w:val="both"/>
        <w:rPr>
          <w:rFonts w:ascii="Times New Roman" w:hAnsi="Times New Roman" w:cs="Times New Roman"/>
          <w:b/>
          <w:sz w:val="28"/>
          <w:szCs w:val="26"/>
        </w:rPr>
      </w:pPr>
      <w:r w:rsidRPr="009D04EF">
        <w:rPr>
          <w:rFonts w:ascii="Times New Roman" w:hAnsi="Times New Roman" w:cs="Times New Roman"/>
          <w:b/>
          <w:sz w:val="28"/>
          <w:szCs w:val="26"/>
        </w:rPr>
        <w:t xml:space="preserve">Субъект Российской Федерации – город федерального значения Севастополь приобрел на основании договора купли-продажи объект недвижимого имущества. Данный объект был передан в хозяйственное ведение одному из государственных унитарных предприятий города Севастополя. </w:t>
      </w:r>
      <w:r w:rsidR="004F3144" w:rsidRPr="009D04EF">
        <w:rPr>
          <w:rFonts w:ascii="Times New Roman" w:hAnsi="Times New Roman" w:cs="Times New Roman"/>
          <w:b/>
          <w:sz w:val="28"/>
          <w:szCs w:val="26"/>
        </w:rPr>
        <w:t>Выберите правильный вариант из предложенных:</w:t>
      </w:r>
    </w:p>
    <w:p w:rsidR="004F3144" w:rsidRPr="009D04EF" w:rsidRDefault="00893134" w:rsidP="00893134">
      <w:pPr>
        <w:pStyle w:val="a4"/>
        <w:spacing w:after="0" w:line="240" w:lineRule="auto"/>
        <w:ind w:left="0" w:firstLine="709"/>
        <w:jc w:val="both"/>
        <w:rPr>
          <w:rFonts w:ascii="Times New Roman" w:hAnsi="Times New Roman" w:cs="Times New Roman"/>
          <w:sz w:val="28"/>
          <w:szCs w:val="28"/>
        </w:rPr>
      </w:pPr>
      <w:r w:rsidRPr="009D04EF">
        <w:rPr>
          <w:rFonts w:ascii="Times New Roman" w:hAnsi="Times New Roman" w:cs="Times New Roman"/>
          <w:sz w:val="28"/>
          <w:szCs w:val="28"/>
        </w:rPr>
        <w:t xml:space="preserve">а) </w:t>
      </w:r>
      <w:r w:rsidR="004F3144" w:rsidRPr="009D04EF">
        <w:rPr>
          <w:rFonts w:ascii="Times New Roman" w:hAnsi="Times New Roman" w:cs="Times New Roman"/>
          <w:sz w:val="28"/>
          <w:szCs w:val="28"/>
        </w:rPr>
        <w:t>объект недвижимого имущества должен быть включен в Реестр собственности города Севастополя; является объектом имущественной казны города Севастополя;</w:t>
      </w:r>
    </w:p>
    <w:p w:rsidR="004F3144" w:rsidRPr="009D04EF" w:rsidRDefault="00893134" w:rsidP="00893134">
      <w:pPr>
        <w:pStyle w:val="a4"/>
        <w:spacing w:after="0" w:line="240" w:lineRule="auto"/>
        <w:ind w:left="0" w:firstLine="709"/>
        <w:jc w:val="both"/>
        <w:rPr>
          <w:rFonts w:ascii="Times New Roman" w:hAnsi="Times New Roman" w:cs="Times New Roman"/>
          <w:sz w:val="28"/>
          <w:szCs w:val="28"/>
        </w:rPr>
      </w:pPr>
      <w:r w:rsidRPr="009D04EF">
        <w:rPr>
          <w:rFonts w:ascii="Times New Roman" w:hAnsi="Times New Roman" w:cs="Times New Roman"/>
          <w:sz w:val="28"/>
          <w:szCs w:val="28"/>
        </w:rPr>
        <w:t>б)</w:t>
      </w:r>
      <w:r w:rsidR="004F3144" w:rsidRPr="009D04EF">
        <w:rPr>
          <w:rFonts w:ascii="Times New Roman" w:hAnsi="Times New Roman" w:cs="Times New Roman"/>
          <w:sz w:val="28"/>
          <w:szCs w:val="28"/>
        </w:rPr>
        <w:t xml:space="preserve"> объект недвижимого имущества должен быть включен в Реестр собственности города Севастополя; не является объектом имущественной казны города Севастополя;</w:t>
      </w:r>
    </w:p>
    <w:p w:rsidR="00176637" w:rsidRPr="009D04EF" w:rsidRDefault="00893134" w:rsidP="00893134">
      <w:pPr>
        <w:pStyle w:val="a4"/>
        <w:spacing w:after="0" w:line="240" w:lineRule="auto"/>
        <w:ind w:left="0" w:firstLine="709"/>
        <w:jc w:val="both"/>
        <w:rPr>
          <w:rFonts w:ascii="Times New Roman" w:hAnsi="Times New Roman" w:cs="Times New Roman"/>
          <w:sz w:val="28"/>
          <w:szCs w:val="28"/>
        </w:rPr>
      </w:pPr>
      <w:r w:rsidRPr="009D04EF">
        <w:rPr>
          <w:rFonts w:ascii="Times New Roman" w:hAnsi="Times New Roman" w:cs="Times New Roman"/>
          <w:sz w:val="28"/>
          <w:szCs w:val="28"/>
        </w:rPr>
        <w:t xml:space="preserve">в) </w:t>
      </w:r>
      <w:r w:rsidR="004F3144" w:rsidRPr="009D04EF">
        <w:rPr>
          <w:rFonts w:ascii="Times New Roman" w:hAnsi="Times New Roman" w:cs="Times New Roman"/>
          <w:sz w:val="28"/>
          <w:szCs w:val="28"/>
        </w:rPr>
        <w:t>объект недвижимого имущества не включается в Реестр собственности города Севастополя; является объектом имущественной казны города Севастополя;</w:t>
      </w:r>
    </w:p>
    <w:p w:rsidR="004F3144" w:rsidRPr="009D04EF" w:rsidRDefault="00893134" w:rsidP="00893134">
      <w:pPr>
        <w:pStyle w:val="a4"/>
        <w:spacing w:after="0" w:line="240" w:lineRule="auto"/>
        <w:ind w:left="0" w:firstLine="709"/>
        <w:jc w:val="both"/>
        <w:rPr>
          <w:rFonts w:ascii="Times New Roman" w:hAnsi="Times New Roman" w:cs="Times New Roman"/>
          <w:sz w:val="28"/>
          <w:szCs w:val="28"/>
        </w:rPr>
      </w:pPr>
      <w:r w:rsidRPr="009D04EF">
        <w:rPr>
          <w:rFonts w:ascii="Times New Roman" w:hAnsi="Times New Roman" w:cs="Times New Roman"/>
          <w:sz w:val="28"/>
          <w:szCs w:val="28"/>
        </w:rPr>
        <w:t xml:space="preserve">г) </w:t>
      </w:r>
      <w:r w:rsidR="004F3144" w:rsidRPr="009D04EF">
        <w:rPr>
          <w:rFonts w:ascii="Times New Roman" w:hAnsi="Times New Roman" w:cs="Times New Roman"/>
          <w:sz w:val="28"/>
          <w:szCs w:val="28"/>
        </w:rPr>
        <w:t>объект недвижимого имущества не включается в Реестр собственности города Севастополя; не является объектом имуществе6нной казны города Севастополя.</w:t>
      </w:r>
    </w:p>
    <w:p w:rsidR="00F51EC4" w:rsidRPr="009D04EF" w:rsidRDefault="00F51EC4" w:rsidP="005F3541">
      <w:pPr>
        <w:spacing w:after="0" w:line="240" w:lineRule="auto"/>
        <w:ind w:firstLine="709"/>
        <w:jc w:val="both"/>
        <w:rPr>
          <w:rFonts w:ascii="Times New Roman" w:hAnsi="Times New Roman" w:cs="Times New Roman"/>
          <w:sz w:val="28"/>
          <w:szCs w:val="28"/>
        </w:rPr>
      </w:pPr>
      <w:bookmarkStart w:id="0" w:name="_GoBack"/>
      <w:bookmarkEnd w:id="0"/>
    </w:p>
    <w:p w:rsidR="00F51EC4" w:rsidRPr="009D04EF" w:rsidRDefault="00F51EC4" w:rsidP="005F3541">
      <w:pPr>
        <w:pStyle w:val="a7"/>
        <w:ind w:firstLine="709"/>
        <w:jc w:val="both"/>
        <w:rPr>
          <w:rFonts w:ascii="Times New Roman" w:hAnsi="Times New Roman" w:cs="Times New Roman"/>
          <w:b/>
          <w:sz w:val="28"/>
          <w:szCs w:val="28"/>
        </w:rPr>
      </w:pPr>
      <w:r w:rsidRPr="009D04EF">
        <w:rPr>
          <w:rFonts w:ascii="Times New Roman" w:hAnsi="Times New Roman" w:cs="Times New Roman"/>
          <w:b/>
          <w:sz w:val="28"/>
          <w:szCs w:val="28"/>
        </w:rPr>
        <w:t>Вопрос № 4 (1 балл)</w:t>
      </w:r>
    </w:p>
    <w:p w:rsidR="00F51EC4" w:rsidRPr="009D04EF" w:rsidRDefault="00F51EC4" w:rsidP="005F3541">
      <w:pPr>
        <w:pStyle w:val="a7"/>
        <w:ind w:firstLine="709"/>
        <w:jc w:val="both"/>
        <w:rPr>
          <w:rFonts w:ascii="Times New Roman" w:hAnsi="Times New Roman" w:cs="Times New Roman"/>
          <w:b/>
          <w:sz w:val="28"/>
          <w:szCs w:val="28"/>
        </w:rPr>
      </w:pPr>
      <w:r w:rsidRPr="009D04EF">
        <w:rPr>
          <w:rFonts w:ascii="Times New Roman" w:hAnsi="Times New Roman" w:cs="Times New Roman"/>
          <w:b/>
          <w:sz w:val="28"/>
          <w:szCs w:val="28"/>
        </w:rPr>
        <w:t>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службы, входящие в соответствующий перечень, в течение двух лет после его увольнения с государственной службы:</w:t>
      </w:r>
    </w:p>
    <w:p w:rsidR="00F51EC4" w:rsidRPr="009D04EF" w:rsidRDefault="00893134" w:rsidP="005F3541">
      <w:pPr>
        <w:pStyle w:val="a7"/>
        <w:ind w:firstLine="709"/>
        <w:jc w:val="both"/>
        <w:rPr>
          <w:rFonts w:ascii="Times New Roman" w:hAnsi="Times New Roman" w:cs="Times New Roman"/>
          <w:sz w:val="28"/>
          <w:szCs w:val="28"/>
        </w:rPr>
      </w:pPr>
      <w:r w:rsidRPr="009D04EF">
        <w:rPr>
          <w:rFonts w:ascii="Times New Roman" w:hAnsi="Times New Roman" w:cs="Times New Roman"/>
          <w:sz w:val="28"/>
          <w:szCs w:val="28"/>
        </w:rPr>
        <w:t>а</w:t>
      </w:r>
      <w:r w:rsidR="00F51EC4" w:rsidRPr="009D04EF">
        <w:rPr>
          <w:rFonts w:ascii="Times New Roman" w:hAnsi="Times New Roman" w:cs="Times New Roman"/>
          <w:sz w:val="28"/>
          <w:szCs w:val="28"/>
        </w:rPr>
        <w:t>) обязан сообщать о заключении такого договора представителю нанимателя государственного служащего по последнему месту его службы в десятидневный срок</w:t>
      </w:r>
      <w:r w:rsidR="004D7A66" w:rsidRPr="009D04EF">
        <w:rPr>
          <w:rFonts w:ascii="Times New Roman" w:hAnsi="Times New Roman" w:cs="Times New Roman"/>
          <w:sz w:val="28"/>
          <w:szCs w:val="28"/>
        </w:rPr>
        <w:t>;</w:t>
      </w:r>
    </w:p>
    <w:p w:rsidR="00F51EC4" w:rsidRPr="009D04EF" w:rsidRDefault="00893134" w:rsidP="005F3541">
      <w:pPr>
        <w:pStyle w:val="a7"/>
        <w:ind w:firstLine="709"/>
        <w:jc w:val="both"/>
        <w:rPr>
          <w:rFonts w:ascii="Times New Roman" w:hAnsi="Times New Roman" w:cs="Times New Roman"/>
          <w:sz w:val="28"/>
          <w:szCs w:val="28"/>
        </w:rPr>
      </w:pPr>
      <w:r w:rsidRPr="009D04EF">
        <w:rPr>
          <w:rFonts w:ascii="Times New Roman" w:hAnsi="Times New Roman" w:cs="Times New Roman"/>
          <w:sz w:val="28"/>
          <w:szCs w:val="28"/>
        </w:rPr>
        <w:t>б</w:t>
      </w:r>
      <w:r w:rsidR="00F51EC4" w:rsidRPr="009D04EF">
        <w:rPr>
          <w:rFonts w:ascii="Times New Roman" w:hAnsi="Times New Roman" w:cs="Times New Roman"/>
          <w:sz w:val="28"/>
          <w:szCs w:val="28"/>
        </w:rPr>
        <w:t>) сообщает о заключении такого договора представителю нанимателя государственного служащего по последнему месту его службы по решению комиссии по трудовым спорам</w:t>
      </w:r>
      <w:r w:rsidR="004D7A66" w:rsidRPr="009D04EF">
        <w:rPr>
          <w:rFonts w:ascii="Times New Roman" w:hAnsi="Times New Roman" w:cs="Times New Roman"/>
          <w:sz w:val="28"/>
          <w:szCs w:val="28"/>
        </w:rPr>
        <w:t>;</w:t>
      </w:r>
    </w:p>
    <w:p w:rsidR="00F51EC4" w:rsidRPr="009D04EF" w:rsidRDefault="00893134" w:rsidP="005F3541">
      <w:pPr>
        <w:pStyle w:val="a7"/>
        <w:ind w:firstLine="709"/>
        <w:jc w:val="both"/>
        <w:rPr>
          <w:rFonts w:ascii="Times New Roman" w:hAnsi="Times New Roman" w:cs="Times New Roman"/>
          <w:sz w:val="28"/>
          <w:szCs w:val="28"/>
        </w:rPr>
      </w:pPr>
      <w:r w:rsidRPr="009D04EF">
        <w:rPr>
          <w:rFonts w:ascii="Times New Roman" w:hAnsi="Times New Roman" w:cs="Times New Roman"/>
          <w:sz w:val="28"/>
          <w:szCs w:val="28"/>
        </w:rPr>
        <w:t>в</w:t>
      </w:r>
      <w:r w:rsidR="00F51EC4" w:rsidRPr="009D04EF">
        <w:rPr>
          <w:rFonts w:ascii="Times New Roman" w:hAnsi="Times New Roman" w:cs="Times New Roman"/>
          <w:sz w:val="28"/>
          <w:szCs w:val="28"/>
        </w:rPr>
        <w:t>) обязан сообщать о заключении такого договора в прокуратуру</w:t>
      </w:r>
      <w:r w:rsidR="004D7A66" w:rsidRPr="009D04EF">
        <w:rPr>
          <w:rFonts w:ascii="Times New Roman" w:hAnsi="Times New Roman" w:cs="Times New Roman"/>
          <w:sz w:val="28"/>
          <w:szCs w:val="28"/>
        </w:rPr>
        <w:t>;</w:t>
      </w:r>
    </w:p>
    <w:p w:rsidR="00F51EC4" w:rsidRPr="009D04EF" w:rsidRDefault="00893134" w:rsidP="005F3541">
      <w:pPr>
        <w:pStyle w:val="a7"/>
        <w:ind w:firstLine="709"/>
        <w:jc w:val="both"/>
        <w:rPr>
          <w:rFonts w:ascii="Times New Roman" w:hAnsi="Times New Roman" w:cs="Times New Roman"/>
          <w:sz w:val="28"/>
          <w:szCs w:val="28"/>
        </w:rPr>
      </w:pPr>
      <w:r w:rsidRPr="009D04EF">
        <w:rPr>
          <w:rFonts w:ascii="Times New Roman" w:hAnsi="Times New Roman" w:cs="Times New Roman"/>
          <w:sz w:val="28"/>
          <w:szCs w:val="28"/>
        </w:rPr>
        <w:t>г</w:t>
      </w:r>
      <w:r w:rsidR="00F51EC4" w:rsidRPr="009D04EF">
        <w:rPr>
          <w:rFonts w:ascii="Times New Roman" w:hAnsi="Times New Roman" w:cs="Times New Roman"/>
          <w:sz w:val="28"/>
          <w:szCs w:val="28"/>
        </w:rPr>
        <w:t>) не обязан сообщать о заключении такого договора в иные организации</w:t>
      </w:r>
      <w:r w:rsidR="004D7A66" w:rsidRPr="009D04EF">
        <w:rPr>
          <w:rFonts w:ascii="Times New Roman" w:hAnsi="Times New Roman" w:cs="Times New Roman"/>
          <w:sz w:val="28"/>
          <w:szCs w:val="28"/>
        </w:rPr>
        <w:t>.</w:t>
      </w:r>
    </w:p>
    <w:p w:rsidR="004D7A66" w:rsidRPr="009D04EF" w:rsidRDefault="004D7A66" w:rsidP="005F3541">
      <w:pPr>
        <w:pStyle w:val="a7"/>
        <w:ind w:firstLine="709"/>
        <w:jc w:val="both"/>
        <w:rPr>
          <w:rFonts w:ascii="Times New Roman" w:hAnsi="Times New Roman" w:cs="Times New Roman"/>
          <w:sz w:val="28"/>
          <w:szCs w:val="28"/>
        </w:rPr>
      </w:pPr>
    </w:p>
    <w:p w:rsidR="00F51EC4" w:rsidRPr="009D04EF" w:rsidRDefault="00F51EC4" w:rsidP="005F3541">
      <w:pPr>
        <w:pStyle w:val="a7"/>
        <w:ind w:firstLine="709"/>
        <w:jc w:val="both"/>
        <w:rPr>
          <w:rFonts w:ascii="Times New Roman" w:hAnsi="Times New Roman" w:cs="Times New Roman"/>
          <w:b/>
          <w:sz w:val="28"/>
          <w:szCs w:val="28"/>
        </w:rPr>
      </w:pPr>
      <w:r w:rsidRPr="009D04EF">
        <w:rPr>
          <w:rFonts w:ascii="Times New Roman" w:hAnsi="Times New Roman" w:cs="Times New Roman"/>
          <w:b/>
          <w:sz w:val="28"/>
          <w:szCs w:val="28"/>
        </w:rPr>
        <w:t>Вопрос №</w:t>
      </w:r>
      <w:r w:rsidR="007F36BC" w:rsidRPr="009D04EF">
        <w:rPr>
          <w:rFonts w:ascii="Times New Roman" w:hAnsi="Times New Roman" w:cs="Times New Roman"/>
          <w:b/>
          <w:sz w:val="28"/>
          <w:szCs w:val="28"/>
        </w:rPr>
        <w:t xml:space="preserve"> 5</w:t>
      </w:r>
      <w:r w:rsidRPr="009D04EF">
        <w:rPr>
          <w:rFonts w:ascii="Times New Roman" w:hAnsi="Times New Roman" w:cs="Times New Roman"/>
          <w:b/>
          <w:sz w:val="28"/>
          <w:szCs w:val="28"/>
        </w:rPr>
        <w:t xml:space="preserve"> (1 балл)</w:t>
      </w:r>
    </w:p>
    <w:p w:rsidR="00F51EC4" w:rsidRPr="009D04EF" w:rsidRDefault="00F51EC4" w:rsidP="005F3541">
      <w:pPr>
        <w:pStyle w:val="a7"/>
        <w:ind w:firstLine="709"/>
        <w:jc w:val="both"/>
        <w:rPr>
          <w:rFonts w:ascii="Times New Roman" w:hAnsi="Times New Roman" w:cs="Times New Roman"/>
          <w:b/>
          <w:sz w:val="28"/>
          <w:szCs w:val="28"/>
        </w:rPr>
      </w:pPr>
      <w:r w:rsidRPr="009D04EF">
        <w:rPr>
          <w:rFonts w:ascii="Times New Roman" w:hAnsi="Times New Roman" w:cs="Times New Roman"/>
          <w:b/>
          <w:sz w:val="28"/>
          <w:szCs w:val="28"/>
        </w:rPr>
        <w:t>Несоблюдение требования сообщить работодателю сведения о последнем месте своей службы гражданином, замещавшим должности государственной службы, входящие в соответствующий перечень, при заключении трудовых договоров на выполнение работ в организации, отдельные функции государственного управления которой входили в его должностные обязанности:</w:t>
      </w:r>
    </w:p>
    <w:p w:rsidR="00F51EC4" w:rsidRPr="009D04EF" w:rsidRDefault="00893134" w:rsidP="005F3541">
      <w:pPr>
        <w:pStyle w:val="a7"/>
        <w:ind w:firstLine="709"/>
        <w:jc w:val="both"/>
        <w:rPr>
          <w:rFonts w:ascii="Times New Roman" w:hAnsi="Times New Roman" w:cs="Times New Roman"/>
          <w:sz w:val="28"/>
          <w:szCs w:val="28"/>
        </w:rPr>
      </w:pPr>
      <w:r w:rsidRPr="009D04EF">
        <w:rPr>
          <w:rFonts w:ascii="Times New Roman" w:hAnsi="Times New Roman" w:cs="Times New Roman"/>
          <w:sz w:val="28"/>
          <w:szCs w:val="28"/>
        </w:rPr>
        <w:lastRenderedPageBreak/>
        <w:t>а</w:t>
      </w:r>
      <w:r w:rsidR="00F51EC4" w:rsidRPr="009D04EF">
        <w:rPr>
          <w:rFonts w:ascii="Times New Roman" w:hAnsi="Times New Roman" w:cs="Times New Roman"/>
          <w:sz w:val="28"/>
          <w:szCs w:val="28"/>
        </w:rPr>
        <w:t xml:space="preserve">) </w:t>
      </w:r>
      <w:r w:rsidR="00B726EA" w:rsidRPr="009D04EF">
        <w:rPr>
          <w:rFonts w:ascii="Times New Roman" w:hAnsi="Times New Roman" w:cs="Times New Roman"/>
          <w:sz w:val="28"/>
          <w:szCs w:val="28"/>
        </w:rPr>
        <w:t>накладывает на работодателя обязанность обращения в комиссию по соблюдению требований к служебному поведению государственных служащих и урегулированию конфликта интересов</w:t>
      </w:r>
      <w:r w:rsidR="007F36BC" w:rsidRPr="009D04EF">
        <w:rPr>
          <w:rFonts w:ascii="Times New Roman" w:hAnsi="Times New Roman" w:cs="Times New Roman"/>
          <w:sz w:val="28"/>
          <w:szCs w:val="28"/>
        </w:rPr>
        <w:t>;</w:t>
      </w:r>
    </w:p>
    <w:p w:rsidR="00F51EC4" w:rsidRPr="009D04EF" w:rsidRDefault="00893134" w:rsidP="005F3541">
      <w:pPr>
        <w:pStyle w:val="a7"/>
        <w:ind w:firstLine="709"/>
        <w:jc w:val="both"/>
        <w:rPr>
          <w:rFonts w:ascii="Times New Roman" w:hAnsi="Times New Roman" w:cs="Times New Roman"/>
          <w:sz w:val="28"/>
          <w:szCs w:val="28"/>
        </w:rPr>
      </w:pPr>
      <w:r w:rsidRPr="009D04EF">
        <w:rPr>
          <w:rFonts w:ascii="Times New Roman" w:hAnsi="Times New Roman" w:cs="Times New Roman"/>
          <w:sz w:val="28"/>
          <w:szCs w:val="28"/>
        </w:rPr>
        <w:t>б</w:t>
      </w:r>
      <w:r w:rsidR="00F51EC4" w:rsidRPr="009D04EF">
        <w:rPr>
          <w:rFonts w:ascii="Times New Roman" w:hAnsi="Times New Roman" w:cs="Times New Roman"/>
          <w:sz w:val="28"/>
          <w:szCs w:val="28"/>
        </w:rPr>
        <w:t>) влечет наложение дисциплинарного взыскания</w:t>
      </w:r>
      <w:r w:rsidR="007F36BC" w:rsidRPr="009D04EF">
        <w:rPr>
          <w:rFonts w:ascii="Times New Roman" w:hAnsi="Times New Roman" w:cs="Times New Roman"/>
          <w:sz w:val="28"/>
          <w:szCs w:val="28"/>
        </w:rPr>
        <w:t>;</w:t>
      </w:r>
    </w:p>
    <w:p w:rsidR="00F51EC4" w:rsidRPr="009D04EF" w:rsidRDefault="00893134" w:rsidP="005F3541">
      <w:pPr>
        <w:pStyle w:val="a7"/>
        <w:ind w:firstLine="709"/>
        <w:jc w:val="both"/>
        <w:rPr>
          <w:rFonts w:ascii="Times New Roman" w:hAnsi="Times New Roman" w:cs="Times New Roman"/>
          <w:sz w:val="28"/>
          <w:szCs w:val="28"/>
        </w:rPr>
      </w:pPr>
      <w:r w:rsidRPr="009D04EF">
        <w:rPr>
          <w:rFonts w:ascii="Times New Roman" w:hAnsi="Times New Roman" w:cs="Times New Roman"/>
          <w:sz w:val="28"/>
          <w:szCs w:val="28"/>
        </w:rPr>
        <w:t>в</w:t>
      </w:r>
      <w:r w:rsidR="00F51EC4" w:rsidRPr="009D04EF">
        <w:rPr>
          <w:rFonts w:ascii="Times New Roman" w:hAnsi="Times New Roman" w:cs="Times New Roman"/>
          <w:sz w:val="28"/>
          <w:szCs w:val="28"/>
        </w:rPr>
        <w:t>) не влечет никаких правовых последствий</w:t>
      </w:r>
      <w:r w:rsidR="007F36BC" w:rsidRPr="009D04EF">
        <w:rPr>
          <w:rFonts w:ascii="Times New Roman" w:hAnsi="Times New Roman" w:cs="Times New Roman"/>
          <w:sz w:val="28"/>
          <w:szCs w:val="28"/>
        </w:rPr>
        <w:t>;</w:t>
      </w:r>
    </w:p>
    <w:p w:rsidR="00B726EA" w:rsidRPr="009D04EF" w:rsidRDefault="00893134" w:rsidP="005F3541">
      <w:pPr>
        <w:autoSpaceDE w:val="0"/>
        <w:autoSpaceDN w:val="0"/>
        <w:adjustRightInd w:val="0"/>
        <w:spacing w:after="0" w:line="240" w:lineRule="auto"/>
        <w:ind w:firstLine="709"/>
        <w:jc w:val="both"/>
        <w:rPr>
          <w:rFonts w:ascii="Times New Roman" w:hAnsi="Times New Roman" w:cs="Times New Roman"/>
          <w:b/>
          <w:sz w:val="28"/>
          <w:szCs w:val="28"/>
        </w:rPr>
      </w:pPr>
      <w:r w:rsidRPr="009D04EF">
        <w:rPr>
          <w:rFonts w:ascii="Times New Roman" w:hAnsi="Times New Roman" w:cs="Times New Roman"/>
          <w:sz w:val="28"/>
          <w:szCs w:val="28"/>
        </w:rPr>
        <w:t>г</w:t>
      </w:r>
      <w:r w:rsidR="00F51EC4" w:rsidRPr="009D04EF">
        <w:rPr>
          <w:rFonts w:ascii="Times New Roman" w:hAnsi="Times New Roman" w:cs="Times New Roman"/>
          <w:sz w:val="28"/>
          <w:szCs w:val="28"/>
        </w:rPr>
        <w:t>)</w:t>
      </w:r>
      <w:r w:rsidR="00B726EA" w:rsidRPr="009D04EF">
        <w:rPr>
          <w:rFonts w:ascii="Times New Roman" w:hAnsi="Times New Roman" w:cs="Times New Roman"/>
          <w:sz w:val="28"/>
          <w:szCs w:val="28"/>
        </w:rPr>
        <w:t xml:space="preserve"> влечет прекращение трудового или гражданско-правового договора на выполнение работ.</w:t>
      </w:r>
      <w:r w:rsidR="009E0220" w:rsidRPr="009D04EF">
        <w:rPr>
          <w:rFonts w:ascii="Times New Roman" w:hAnsi="Times New Roman" w:cs="Times New Roman"/>
          <w:b/>
          <w:sz w:val="28"/>
          <w:szCs w:val="28"/>
        </w:rPr>
        <w:t xml:space="preserve"> </w:t>
      </w:r>
    </w:p>
    <w:p w:rsidR="00F51EC4" w:rsidRPr="009D04EF" w:rsidRDefault="00F51EC4" w:rsidP="005F3541">
      <w:pPr>
        <w:pStyle w:val="a7"/>
        <w:ind w:firstLine="709"/>
        <w:jc w:val="both"/>
        <w:rPr>
          <w:rFonts w:ascii="Times New Roman" w:hAnsi="Times New Roman" w:cs="Times New Roman"/>
          <w:i/>
          <w:sz w:val="28"/>
          <w:szCs w:val="28"/>
        </w:rPr>
      </w:pPr>
    </w:p>
    <w:p w:rsidR="00F51EC4" w:rsidRPr="009D04EF" w:rsidRDefault="00F51EC4" w:rsidP="005F3541">
      <w:pPr>
        <w:pStyle w:val="a7"/>
        <w:ind w:firstLine="709"/>
        <w:jc w:val="both"/>
        <w:rPr>
          <w:rFonts w:ascii="Times New Roman" w:hAnsi="Times New Roman" w:cs="Times New Roman"/>
          <w:b/>
          <w:sz w:val="28"/>
          <w:szCs w:val="28"/>
        </w:rPr>
      </w:pPr>
      <w:r w:rsidRPr="009D04EF">
        <w:rPr>
          <w:rFonts w:ascii="Times New Roman" w:hAnsi="Times New Roman" w:cs="Times New Roman"/>
          <w:b/>
          <w:sz w:val="28"/>
          <w:szCs w:val="28"/>
        </w:rPr>
        <w:t>Вопрос №</w:t>
      </w:r>
      <w:r w:rsidR="007F36BC" w:rsidRPr="009D04EF">
        <w:rPr>
          <w:rFonts w:ascii="Times New Roman" w:hAnsi="Times New Roman" w:cs="Times New Roman"/>
          <w:b/>
          <w:sz w:val="28"/>
          <w:szCs w:val="28"/>
        </w:rPr>
        <w:t xml:space="preserve"> 6</w:t>
      </w:r>
      <w:r w:rsidRPr="009D04EF">
        <w:rPr>
          <w:rFonts w:ascii="Times New Roman" w:hAnsi="Times New Roman" w:cs="Times New Roman"/>
          <w:b/>
          <w:sz w:val="28"/>
          <w:szCs w:val="28"/>
        </w:rPr>
        <w:t xml:space="preserve"> (1 балл)</w:t>
      </w:r>
    </w:p>
    <w:p w:rsidR="00F51EC4" w:rsidRPr="009D04EF" w:rsidRDefault="00F51EC4" w:rsidP="005F3541">
      <w:pPr>
        <w:pStyle w:val="a7"/>
        <w:ind w:firstLine="709"/>
        <w:jc w:val="both"/>
        <w:rPr>
          <w:rFonts w:ascii="Times New Roman" w:hAnsi="Times New Roman" w:cs="Times New Roman"/>
          <w:b/>
          <w:sz w:val="28"/>
          <w:szCs w:val="28"/>
        </w:rPr>
      </w:pPr>
      <w:r w:rsidRPr="009D04EF">
        <w:rPr>
          <w:rFonts w:ascii="Times New Roman" w:hAnsi="Times New Roman" w:cs="Times New Roman"/>
          <w:b/>
          <w:sz w:val="28"/>
          <w:szCs w:val="28"/>
        </w:rPr>
        <w:t>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 – это:</w:t>
      </w:r>
    </w:p>
    <w:p w:rsidR="00F51EC4" w:rsidRPr="009D04EF" w:rsidRDefault="00893134" w:rsidP="005F3541">
      <w:pPr>
        <w:pStyle w:val="a7"/>
        <w:ind w:firstLine="709"/>
        <w:jc w:val="both"/>
        <w:rPr>
          <w:rFonts w:ascii="Times New Roman" w:hAnsi="Times New Roman" w:cs="Times New Roman"/>
          <w:sz w:val="28"/>
          <w:szCs w:val="28"/>
        </w:rPr>
      </w:pPr>
      <w:r w:rsidRPr="009D04EF">
        <w:rPr>
          <w:rFonts w:ascii="Times New Roman" w:hAnsi="Times New Roman" w:cs="Times New Roman"/>
          <w:sz w:val="28"/>
          <w:szCs w:val="28"/>
        </w:rPr>
        <w:t>а</w:t>
      </w:r>
      <w:r w:rsidR="00F51EC4" w:rsidRPr="009D04EF">
        <w:rPr>
          <w:rFonts w:ascii="Times New Roman" w:hAnsi="Times New Roman" w:cs="Times New Roman"/>
          <w:sz w:val="28"/>
          <w:szCs w:val="28"/>
        </w:rPr>
        <w:t>) уполномоченный наниматель</w:t>
      </w:r>
      <w:r w:rsidR="00D20DBA" w:rsidRPr="009D04EF">
        <w:rPr>
          <w:rFonts w:ascii="Times New Roman" w:hAnsi="Times New Roman" w:cs="Times New Roman"/>
          <w:sz w:val="28"/>
          <w:szCs w:val="28"/>
        </w:rPr>
        <w:t>;</w:t>
      </w:r>
    </w:p>
    <w:p w:rsidR="00F51EC4" w:rsidRPr="009D04EF" w:rsidRDefault="00893134" w:rsidP="005F3541">
      <w:pPr>
        <w:pStyle w:val="a7"/>
        <w:ind w:firstLine="709"/>
        <w:jc w:val="both"/>
        <w:rPr>
          <w:rFonts w:ascii="Times New Roman" w:hAnsi="Times New Roman" w:cs="Times New Roman"/>
          <w:sz w:val="28"/>
          <w:szCs w:val="28"/>
        </w:rPr>
      </w:pPr>
      <w:r w:rsidRPr="009D04EF">
        <w:rPr>
          <w:rFonts w:ascii="Times New Roman" w:hAnsi="Times New Roman" w:cs="Times New Roman"/>
          <w:sz w:val="28"/>
          <w:szCs w:val="28"/>
        </w:rPr>
        <w:t>б</w:t>
      </w:r>
      <w:r w:rsidR="00F51EC4" w:rsidRPr="009D04EF">
        <w:rPr>
          <w:rFonts w:ascii="Times New Roman" w:hAnsi="Times New Roman" w:cs="Times New Roman"/>
          <w:sz w:val="28"/>
          <w:szCs w:val="28"/>
        </w:rPr>
        <w:t>) уполномоченный работодатель</w:t>
      </w:r>
      <w:r w:rsidR="00D20DBA" w:rsidRPr="009D04EF">
        <w:rPr>
          <w:rFonts w:ascii="Times New Roman" w:hAnsi="Times New Roman" w:cs="Times New Roman"/>
          <w:sz w:val="28"/>
          <w:szCs w:val="28"/>
        </w:rPr>
        <w:t>;</w:t>
      </w:r>
    </w:p>
    <w:p w:rsidR="00F51EC4" w:rsidRPr="009D04EF" w:rsidRDefault="00893134" w:rsidP="005F3541">
      <w:pPr>
        <w:pStyle w:val="a7"/>
        <w:ind w:firstLine="709"/>
        <w:jc w:val="both"/>
        <w:rPr>
          <w:rFonts w:ascii="Times New Roman" w:hAnsi="Times New Roman" w:cs="Times New Roman"/>
          <w:sz w:val="28"/>
          <w:szCs w:val="28"/>
        </w:rPr>
      </w:pPr>
      <w:r w:rsidRPr="009D04EF">
        <w:rPr>
          <w:rFonts w:ascii="Times New Roman" w:hAnsi="Times New Roman" w:cs="Times New Roman"/>
          <w:sz w:val="28"/>
          <w:szCs w:val="28"/>
        </w:rPr>
        <w:t>в</w:t>
      </w:r>
      <w:r w:rsidR="00F51EC4" w:rsidRPr="009D04EF">
        <w:rPr>
          <w:rFonts w:ascii="Times New Roman" w:hAnsi="Times New Roman" w:cs="Times New Roman"/>
          <w:sz w:val="28"/>
          <w:szCs w:val="28"/>
        </w:rPr>
        <w:t>) представитель нанимателя</w:t>
      </w:r>
      <w:r w:rsidR="00D20DBA" w:rsidRPr="009D04EF">
        <w:rPr>
          <w:rFonts w:ascii="Times New Roman" w:hAnsi="Times New Roman" w:cs="Times New Roman"/>
          <w:sz w:val="28"/>
          <w:szCs w:val="28"/>
        </w:rPr>
        <w:t>;</w:t>
      </w:r>
    </w:p>
    <w:p w:rsidR="00F51EC4" w:rsidRPr="009D04EF" w:rsidRDefault="00893134" w:rsidP="005F3541">
      <w:pPr>
        <w:pStyle w:val="a7"/>
        <w:ind w:firstLine="709"/>
        <w:jc w:val="both"/>
        <w:rPr>
          <w:rFonts w:ascii="Times New Roman" w:hAnsi="Times New Roman" w:cs="Times New Roman"/>
          <w:sz w:val="28"/>
          <w:szCs w:val="28"/>
        </w:rPr>
      </w:pPr>
      <w:r w:rsidRPr="009D04EF">
        <w:rPr>
          <w:rFonts w:ascii="Times New Roman" w:hAnsi="Times New Roman" w:cs="Times New Roman"/>
          <w:sz w:val="28"/>
          <w:szCs w:val="28"/>
        </w:rPr>
        <w:t>г</w:t>
      </w:r>
      <w:r w:rsidR="00F51EC4" w:rsidRPr="009D04EF">
        <w:rPr>
          <w:rFonts w:ascii="Times New Roman" w:hAnsi="Times New Roman" w:cs="Times New Roman"/>
          <w:sz w:val="28"/>
          <w:szCs w:val="28"/>
        </w:rPr>
        <w:t>) правопреемник</w:t>
      </w:r>
      <w:r w:rsidR="00D20DBA" w:rsidRPr="009D04EF">
        <w:rPr>
          <w:rFonts w:ascii="Times New Roman" w:hAnsi="Times New Roman" w:cs="Times New Roman"/>
          <w:sz w:val="28"/>
          <w:szCs w:val="28"/>
        </w:rPr>
        <w:t>;</w:t>
      </w:r>
    </w:p>
    <w:p w:rsidR="00F51EC4" w:rsidRPr="009D04EF" w:rsidRDefault="00893134" w:rsidP="005F3541">
      <w:pPr>
        <w:pStyle w:val="a7"/>
        <w:ind w:firstLine="709"/>
        <w:jc w:val="both"/>
        <w:rPr>
          <w:rFonts w:ascii="Times New Roman" w:hAnsi="Times New Roman" w:cs="Times New Roman"/>
          <w:sz w:val="28"/>
          <w:szCs w:val="28"/>
        </w:rPr>
      </w:pPr>
      <w:r w:rsidRPr="009D04EF">
        <w:rPr>
          <w:rFonts w:ascii="Times New Roman" w:hAnsi="Times New Roman" w:cs="Times New Roman"/>
          <w:sz w:val="28"/>
          <w:szCs w:val="28"/>
        </w:rPr>
        <w:t>д</w:t>
      </w:r>
      <w:r w:rsidR="00F51EC4" w:rsidRPr="009D04EF">
        <w:rPr>
          <w:rFonts w:ascii="Times New Roman" w:hAnsi="Times New Roman" w:cs="Times New Roman"/>
          <w:sz w:val="28"/>
          <w:szCs w:val="28"/>
        </w:rPr>
        <w:t>) представитель работодателя</w:t>
      </w:r>
      <w:r w:rsidR="00D20DBA" w:rsidRPr="009D04EF">
        <w:rPr>
          <w:rFonts w:ascii="Times New Roman" w:hAnsi="Times New Roman" w:cs="Times New Roman"/>
          <w:sz w:val="28"/>
          <w:szCs w:val="28"/>
        </w:rPr>
        <w:t>.</w:t>
      </w:r>
    </w:p>
    <w:p w:rsidR="00865075" w:rsidRPr="009D04EF" w:rsidRDefault="00865075" w:rsidP="005F3541">
      <w:pPr>
        <w:pStyle w:val="a7"/>
        <w:ind w:firstLine="709"/>
        <w:jc w:val="both"/>
        <w:rPr>
          <w:rFonts w:ascii="Times New Roman" w:hAnsi="Times New Roman" w:cs="Times New Roman"/>
          <w:sz w:val="28"/>
          <w:szCs w:val="28"/>
        </w:rPr>
      </w:pPr>
    </w:p>
    <w:p w:rsidR="00F64D1D" w:rsidRPr="009D04EF" w:rsidRDefault="00F64D1D" w:rsidP="005F3541">
      <w:pPr>
        <w:pStyle w:val="a7"/>
        <w:ind w:firstLine="709"/>
        <w:jc w:val="both"/>
        <w:rPr>
          <w:rFonts w:ascii="Times New Roman" w:hAnsi="Times New Roman" w:cs="Times New Roman"/>
          <w:b/>
          <w:sz w:val="28"/>
          <w:szCs w:val="28"/>
        </w:rPr>
      </w:pPr>
      <w:r w:rsidRPr="009D04EF">
        <w:rPr>
          <w:rFonts w:ascii="Times New Roman" w:hAnsi="Times New Roman" w:cs="Times New Roman"/>
          <w:b/>
          <w:sz w:val="28"/>
          <w:szCs w:val="28"/>
        </w:rPr>
        <w:t>Вопрос № 7 (1 балл)</w:t>
      </w:r>
    </w:p>
    <w:p w:rsidR="0056244A" w:rsidRPr="009D04EF" w:rsidRDefault="0056244A" w:rsidP="0056244A">
      <w:pPr>
        <w:pStyle w:val="a8"/>
        <w:spacing w:line="240" w:lineRule="auto"/>
        <w:ind w:firstLine="709"/>
        <w:rPr>
          <w:rFonts w:ascii="Times New Roman" w:hAnsi="Times New Roman" w:cs="FranklinGothicBookC-Italic"/>
          <w:b/>
          <w:iCs/>
          <w:spacing w:val="3"/>
          <w:sz w:val="28"/>
          <w:szCs w:val="28"/>
        </w:rPr>
      </w:pPr>
      <w:r w:rsidRPr="009D04EF">
        <w:rPr>
          <w:rFonts w:ascii="Times New Roman" w:hAnsi="Times New Roman" w:cs="FranklinGothicBookC-Italic"/>
          <w:b/>
          <w:iCs/>
          <w:spacing w:val="3"/>
          <w:sz w:val="28"/>
          <w:szCs w:val="28"/>
        </w:rPr>
        <w:t>В орган государственной власти поступило постановление районного суда в отношении А.Н. Котова, в соответствии с которым он был признан виновным в совершении преступления, предусмотренного ст. 319 Уголовного кодекса Российской Федерации, и освобожден от уголовной ответственности в связи с назначением судебного штрафа. Постановление районного суда не обжаловалось и вступило в законную силу.</w:t>
      </w:r>
    </w:p>
    <w:p w:rsidR="0056244A" w:rsidRPr="009D04EF" w:rsidRDefault="0056244A" w:rsidP="0056244A">
      <w:pPr>
        <w:pStyle w:val="a8"/>
        <w:spacing w:line="240" w:lineRule="auto"/>
        <w:ind w:firstLine="709"/>
        <w:rPr>
          <w:rFonts w:ascii="Times New Roman" w:hAnsi="Times New Roman" w:cs="FranklinGothicBookC-Italic"/>
          <w:b/>
          <w:iCs/>
          <w:spacing w:val="3"/>
          <w:sz w:val="28"/>
          <w:szCs w:val="28"/>
        </w:rPr>
      </w:pPr>
      <w:r w:rsidRPr="009D04EF">
        <w:rPr>
          <w:rFonts w:ascii="Times New Roman" w:hAnsi="Times New Roman" w:cs="FranklinGothicBookC-Italic"/>
          <w:b/>
          <w:iCs/>
          <w:spacing w:val="3"/>
          <w:sz w:val="28"/>
          <w:szCs w:val="28"/>
        </w:rPr>
        <w:t>Является ли постановление районного суда ограничением для нахождения на государственной гражданской службе? Как должен поступить территориальный орган федерального органа государственной власти?</w:t>
      </w:r>
    </w:p>
    <w:p w:rsidR="0056244A" w:rsidRPr="009D04EF" w:rsidRDefault="0056244A" w:rsidP="0056244A">
      <w:pPr>
        <w:pStyle w:val="a8"/>
        <w:spacing w:line="240" w:lineRule="auto"/>
        <w:ind w:firstLine="709"/>
        <w:rPr>
          <w:rFonts w:ascii="Times New Roman" w:hAnsi="Times New Roman"/>
          <w:spacing w:val="3"/>
          <w:sz w:val="28"/>
          <w:szCs w:val="28"/>
        </w:rPr>
      </w:pPr>
      <w:r w:rsidRPr="009D04EF">
        <w:rPr>
          <w:rFonts w:ascii="Times New Roman" w:hAnsi="Times New Roman"/>
          <w:spacing w:val="3"/>
          <w:sz w:val="28"/>
          <w:szCs w:val="28"/>
        </w:rPr>
        <w:t>а) постановление районного суда, вступившее в законную силу, является основанием для увольнения А.Н. Котова с государственной гражданской службы;</w:t>
      </w:r>
    </w:p>
    <w:p w:rsidR="0056244A" w:rsidRPr="009D04EF" w:rsidRDefault="0056244A" w:rsidP="0056244A">
      <w:pPr>
        <w:pStyle w:val="a8"/>
        <w:spacing w:line="240" w:lineRule="auto"/>
        <w:ind w:firstLine="709"/>
        <w:rPr>
          <w:rFonts w:ascii="Times New Roman" w:hAnsi="Times New Roman"/>
          <w:spacing w:val="3"/>
          <w:sz w:val="28"/>
          <w:szCs w:val="28"/>
        </w:rPr>
      </w:pPr>
      <w:r w:rsidRPr="009D04EF">
        <w:rPr>
          <w:rFonts w:ascii="Times New Roman" w:hAnsi="Times New Roman"/>
          <w:spacing w:val="3"/>
          <w:sz w:val="28"/>
          <w:szCs w:val="28"/>
        </w:rPr>
        <w:t>б) постановление районного суда, вступившее в законную силу, не является основанием для увольнения А.Н. Котова с государственной гражданской службы, т.к. постановление является мерой уголовно-правового характера, а последний может быть уволен только после проведения служебной проверки;</w:t>
      </w:r>
    </w:p>
    <w:p w:rsidR="0056244A" w:rsidRPr="009D04EF" w:rsidRDefault="0056244A" w:rsidP="0056244A">
      <w:pPr>
        <w:pStyle w:val="a8"/>
        <w:spacing w:line="240" w:lineRule="auto"/>
        <w:ind w:firstLine="709"/>
        <w:rPr>
          <w:rFonts w:ascii="Times New Roman" w:hAnsi="Times New Roman"/>
          <w:spacing w:val="3"/>
          <w:sz w:val="28"/>
          <w:szCs w:val="28"/>
        </w:rPr>
      </w:pPr>
      <w:r w:rsidRPr="009D04EF">
        <w:rPr>
          <w:rFonts w:ascii="Times New Roman" w:hAnsi="Times New Roman"/>
          <w:spacing w:val="3"/>
          <w:sz w:val="28"/>
          <w:szCs w:val="28"/>
        </w:rPr>
        <w:t>в) постановление районного суда, вступившее в законную силу, является основанием для увольнения А.Н. Котова, т.к. постановление является мерой уголовной ответственности.</w:t>
      </w:r>
    </w:p>
    <w:p w:rsidR="00D42DE6" w:rsidRPr="009D04EF" w:rsidRDefault="00D42DE6" w:rsidP="005F3541">
      <w:pPr>
        <w:pStyle w:val="a8"/>
        <w:spacing w:line="240" w:lineRule="auto"/>
        <w:ind w:firstLine="709"/>
        <w:rPr>
          <w:rFonts w:ascii="Times New Roman" w:hAnsi="Times New Roman"/>
          <w:spacing w:val="3"/>
          <w:sz w:val="28"/>
          <w:szCs w:val="28"/>
        </w:rPr>
      </w:pPr>
    </w:p>
    <w:p w:rsidR="00B3742D" w:rsidRPr="009D04EF" w:rsidRDefault="00B3742D" w:rsidP="005F3541">
      <w:pPr>
        <w:pStyle w:val="a7"/>
        <w:ind w:firstLine="709"/>
        <w:jc w:val="both"/>
        <w:rPr>
          <w:rFonts w:ascii="Times New Roman" w:hAnsi="Times New Roman" w:cs="Times New Roman"/>
          <w:b/>
          <w:sz w:val="28"/>
          <w:szCs w:val="28"/>
        </w:rPr>
      </w:pPr>
      <w:r w:rsidRPr="009D04EF">
        <w:rPr>
          <w:rFonts w:ascii="Times New Roman" w:hAnsi="Times New Roman" w:cs="Times New Roman"/>
          <w:b/>
          <w:sz w:val="28"/>
          <w:szCs w:val="28"/>
        </w:rPr>
        <w:lastRenderedPageBreak/>
        <w:t>Вопрос № 8 (1 балл)</w:t>
      </w:r>
    </w:p>
    <w:p w:rsidR="00716A1E" w:rsidRPr="009D04EF" w:rsidRDefault="004849FD" w:rsidP="005F3541">
      <w:pPr>
        <w:pStyle w:val="a8"/>
        <w:spacing w:line="240" w:lineRule="auto"/>
        <w:ind w:firstLine="709"/>
        <w:rPr>
          <w:rFonts w:ascii="Times New Roman" w:hAnsi="Times New Roman"/>
          <w:b/>
          <w:spacing w:val="3"/>
          <w:sz w:val="28"/>
          <w:szCs w:val="28"/>
        </w:rPr>
      </w:pPr>
      <w:r w:rsidRPr="009D04EF">
        <w:rPr>
          <w:rFonts w:ascii="Times New Roman" w:hAnsi="Times New Roman"/>
          <w:b/>
          <w:spacing w:val="3"/>
          <w:sz w:val="28"/>
          <w:szCs w:val="28"/>
        </w:rPr>
        <w:t>Общество с ограниченной ответственностью</w:t>
      </w:r>
      <w:r w:rsidR="00B3742D" w:rsidRPr="009D04EF">
        <w:rPr>
          <w:rFonts w:ascii="Times New Roman" w:hAnsi="Times New Roman"/>
          <w:b/>
          <w:spacing w:val="3"/>
          <w:sz w:val="28"/>
          <w:szCs w:val="28"/>
        </w:rPr>
        <w:t xml:space="preserve"> привлечено к административной ответственности в соответствии с </w:t>
      </w:r>
      <w:r w:rsidRPr="009D04EF">
        <w:rPr>
          <w:rFonts w:ascii="Times New Roman" w:hAnsi="Times New Roman"/>
          <w:b/>
          <w:spacing w:val="3"/>
          <w:sz w:val="28"/>
          <w:szCs w:val="28"/>
        </w:rPr>
        <w:t xml:space="preserve">ч. 2 ст. 16.2 </w:t>
      </w:r>
      <w:r w:rsidR="00B3742D" w:rsidRPr="009D04EF">
        <w:rPr>
          <w:rFonts w:ascii="Times New Roman" w:hAnsi="Times New Roman"/>
          <w:b/>
          <w:spacing w:val="3"/>
          <w:sz w:val="28"/>
          <w:szCs w:val="28"/>
        </w:rPr>
        <w:t>КоАП РФ с назначением административного штрафа в пределах установленн</w:t>
      </w:r>
      <w:r w:rsidR="009A2C72" w:rsidRPr="009D04EF">
        <w:rPr>
          <w:rFonts w:ascii="Times New Roman" w:hAnsi="Times New Roman"/>
          <w:b/>
          <w:spacing w:val="3"/>
          <w:sz w:val="28"/>
          <w:szCs w:val="28"/>
        </w:rPr>
        <w:t>ых</w:t>
      </w:r>
      <w:r w:rsidR="00B3742D" w:rsidRPr="009D04EF">
        <w:rPr>
          <w:rFonts w:ascii="Times New Roman" w:hAnsi="Times New Roman"/>
          <w:b/>
          <w:spacing w:val="3"/>
          <w:sz w:val="28"/>
          <w:szCs w:val="28"/>
        </w:rPr>
        <w:t xml:space="preserve"> санкци</w:t>
      </w:r>
      <w:r w:rsidR="001E5D2C" w:rsidRPr="009D04EF">
        <w:rPr>
          <w:rFonts w:ascii="Times New Roman" w:hAnsi="Times New Roman"/>
          <w:b/>
          <w:spacing w:val="3"/>
          <w:sz w:val="28"/>
          <w:szCs w:val="28"/>
        </w:rPr>
        <w:t>ей</w:t>
      </w:r>
      <w:r w:rsidR="00906F6B" w:rsidRPr="009D04EF">
        <w:rPr>
          <w:rFonts w:ascii="Times New Roman" w:hAnsi="Times New Roman"/>
          <w:b/>
          <w:spacing w:val="3"/>
          <w:sz w:val="28"/>
          <w:szCs w:val="28"/>
        </w:rPr>
        <w:t xml:space="preserve">. Материалами дела об административном правонарушении установлено, что у общества имелась возможность для соблюдения положений </w:t>
      </w:r>
      <w:r w:rsidR="00BF0832" w:rsidRPr="009D04EF">
        <w:rPr>
          <w:rFonts w:ascii="Times New Roman" w:hAnsi="Times New Roman"/>
          <w:b/>
          <w:spacing w:val="3"/>
          <w:sz w:val="28"/>
          <w:szCs w:val="28"/>
        </w:rPr>
        <w:t>таможенного</w:t>
      </w:r>
      <w:r w:rsidR="00906F6B" w:rsidRPr="009D04EF">
        <w:rPr>
          <w:rFonts w:ascii="Times New Roman" w:hAnsi="Times New Roman"/>
          <w:b/>
          <w:spacing w:val="3"/>
          <w:sz w:val="28"/>
          <w:szCs w:val="28"/>
        </w:rPr>
        <w:t xml:space="preserve"> законодательства, но им не были приняты все зависящие меры по их соблюдению</w:t>
      </w:r>
      <w:r w:rsidR="00B3742D" w:rsidRPr="009D04EF">
        <w:rPr>
          <w:rFonts w:ascii="Times New Roman" w:hAnsi="Times New Roman"/>
          <w:b/>
          <w:spacing w:val="3"/>
          <w:sz w:val="28"/>
          <w:szCs w:val="28"/>
        </w:rPr>
        <w:t>. Не согласившись с постановлением административного органа, общество обратилось с жалобой в арбитражный суд.  Доводы жалобы сводились к тому, что административный орган при производстве по делу не установил форму вины общества</w:t>
      </w:r>
      <w:r w:rsidR="004F7CA3" w:rsidRPr="009D04EF">
        <w:rPr>
          <w:rFonts w:ascii="Times New Roman" w:hAnsi="Times New Roman"/>
          <w:b/>
          <w:spacing w:val="3"/>
          <w:sz w:val="28"/>
          <w:szCs w:val="28"/>
        </w:rPr>
        <w:t xml:space="preserve"> в совершенном правонарушении, тогда как, по мнению общества, привлечение к административной ответственности в соответствии с указанной статьей возможно </w:t>
      </w:r>
      <w:r w:rsidR="001E5D2C" w:rsidRPr="009D04EF">
        <w:rPr>
          <w:rFonts w:ascii="Times New Roman" w:hAnsi="Times New Roman"/>
          <w:b/>
          <w:spacing w:val="3"/>
          <w:sz w:val="28"/>
          <w:szCs w:val="28"/>
        </w:rPr>
        <w:t xml:space="preserve">исключительно </w:t>
      </w:r>
      <w:r w:rsidR="004F7CA3" w:rsidRPr="009D04EF">
        <w:rPr>
          <w:rFonts w:ascii="Times New Roman" w:hAnsi="Times New Roman"/>
          <w:b/>
          <w:spacing w:val="3"/>
          <w:sz w:val="28"/>
          <w:szCs w:val="28"/>
        </w:rPr>
        <w:t>при наличии вины в форме умысла</w:t>
      </w:r>
      <w:r w:rsidR="001E5D2C" w:rsidRPr="009D04EF">
        <w:rPr>
          <w:rFonts w:ascii="Times New Roman" w:hAnsi="Times New Roman"/>
          <w:b/>
          <w:spacing w:val="3"/>
          <w:sz w:val="28"/>
          <w:szCs w:val="28"/>
        </w:rPr>
        <w:t>. Данное обстоятельство, по мнению общества</w:t>
      </w:r>
      <w:r w:rsidR="0035640E" w:rsidRPr="009D04EF">
        <w:rPr>
          <w:rFonts w:ascii="Times New Roman" w:hAnsi="Times New Roman"/>
          <w:b/>
          <w:spacing w:val="3"/>
          <w:sz w:val="28"/>
          <w:szCs w:val="28"/>
        </w:rPr>
        <w:t>,</w:t>
      </w:r>
      <w:r w:rsidR="009F317E" w:rsidRPr="009D04EF">
        <w:rPr>
          <w:rFonts w:ascii="Times New Roman" w:hAnsi="Times New Roman"/>
          <w:b/>
          <w:spacing w:val="3"/>
          <w:sz w:val="28"/>
          <w:szCs w:val="28"/>
        </w:rPr>
        <w:t xml:space="preserve"> является основанием для </w:t>
      </w:r>
      <w:r w:rsidR="004F7CA3" w:rsidRPr="009D04EF">
        <w:rPr>
          <w:rFonts w:ascii="Times New Roman" w:hAnsi="Times New Roman"/>
          <w:b/>
          <w:spacing w:val="3"/>
          <w:sz w:val="28"/>
          <w:szCs w:val="28"/>
        </w:rPr>
        <w:t xml:space="preserve"> </w:t>
      </w:r>
      <w:r w:rsidR="009F317E" w:rsidRPr="009D04EF">
        <w:rPr>
          <w:rFonts w:ascii="Times New Roman" w:hAnsi="Times New Roman"/>
          <w:b/>
          <w:spacing w:val="3"/>
          <w:sz w:val="28"/>
          <w:szCs w:val="28"/>
        </w:rPr>
        <w:t>отмены постановления административного органа.</w:t>
      </w:r>
    </w:p>
    <w:p w:rsidR="00716A1E" w:rsidRPr="009D04EF" w:rsidRDefault="00716A1E" w:rsidP="005F3541">
      <w:pPr>
        <w:pStyle w:val="a8"/>
        <w:spacing w:line="240" w:lineRule="auto"/>
        <w:ind w:firstLine="709"/>
        <w:rPr>
          <w:rFonts w:ascii="Times New Roman" w:hAnsi="Times New Roman"/>
          <w:b/>
          <w:spacing w:val="3"/>
          <w:sz w:val="28"/>
          <w:szCs w:val="28"/>
        </w:rPr>
      </w:pPr>
      <w:r w:rsidRPr="009D04EF">
        <w:rPr>
          <w:rFonts w:ascii="Times New Roman" w:hAnsi="Times New Roman"/>
          <w:b/>
          <w:spacing w:val="3"/>
          <w:sz w:val="28"/>
          <w:szCs w:val="28"/>
        </w:rPr>
        <w:t>Как</w:t>
      </w:r>
      <w:r w:rsidR="00D81C0D" w:rsidRPr="009D04EF">
        <w:rPr>
          <w:rFonts w:ascii="Times New Roman" w:hAnsi="Times New Roman"/>
          <w:b/>
          <w:spacing w:val="3"/>
          <w:sz w:val="28"/>
          <w:szCs w:val="28"/>
        </w:rPr>
        <w:t>ое решение должен принять арбитражный суд</w:t>
      </w:r>
      <w:r w:rsidR="008335C0" w:rsidRPr="009D04EF">
        <w:rPr>
          <w:rFonts w:ascii="Times New Roman" w:hAnsi="Times New Roman"/>
          <w:b/>
          <w:spacing w:val="3"/>
          <w:sz w:val="28"/>
          <w:szCs w:val="28"/>
        </w:rPr>
        <w:t xml:space="preserve"> по результатам рассмотрения жалобы на постановление</w:t>
      </w:r>
      <w:r w:rsidRPr="009D04EF">
        <w:rPr>
          <w:rFonts w:ascii="Times New Roman" w:hAnsi="Times New Roman"/>
          <w:b/>
          <w:spacing w:val="3"/>
          <w:sz w:val="28"/>
          <w:szCs w:val="28"/>
        </w:rPr>
        <w:t>?</w:t>
      </w:r>
    </w:p>
    <w:p w:rsidR="008335C0" w:rsidRPr="009D04EF" w:rsidRDefault="00893134" w:rsidP="005F354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D04EF">
        <w:rPr>
          <w:rFonts w:ascii="Times New Roman" w:hAnsi="Times New Roman" w:cs="Times New Roman"/>
          <w:sz w:val="28"/>
          <w:szCs w:val="28"/>
        </w:rPr>
        <w:t>а</w:t>
      </w:r>
      <w:r w:rsidR="008335C0" w:rsidRPr="009D04EF">
        <w:rPr>
          <w:rFonts w:ascii="Times New Roman" w:hAnsi="Times New Roman" w:cs="Times New Roman"/>
          <w:sz w:val="28"/>
          <w:szCs w:val="28"/>
        </w:rPr>
        <w:t>) об оставлении постановления без изменения, а жалобы без удовлетворения;</w:t>
      </w:r>
    </w:p>
    <w:p w:rsidR="008335C0" w:rsidRPr="009D04EF" w:rsidRDefault="00893134" w:rsidP="005F354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D04EF">
        <w:rPr>
          <w:rFonts w:ascii="Times New Roman" w:hAnsi="Times New Roman" w:cs="Times New Roman"/>
          <w:sz w:val="28"/>
          <w:szCs w:val="28"/>
        </w:rPr>
        <w:t>б</w:t>
      </w:r>
      <w:r w:rsidR="008335C0" w:rsidRPr="009D04EF">
        <w:rPr>
          <w:rFonts w:ascii="Times New Roman" w:hAnsi="Times New Roman" w:cs="Times New Roman"/>
          <w:sz w:val="28"/>
          <w:szCs w:val="28"/>
        </w:rPr>
        <w:t>)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8335C0" w:rsidRPr="009D04EF" w:rsidRDefault="00893134" w:rsidP="005F354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D04EF">
        <w:rPr>
          <w:rFonts w:ascii="Times New Roman" w:hAnsi="Times New Roman" w:cs="Times New Roman"/>
          <w:sz w:val="28"/>
          <w:szCs w:val="28"/>
        </w:rPr>
        <w:t>в</w:t>
      </w:r>
      <w:r w:rsidR="008335C0" w:rsidRPr="009D04EF">
        <w:rPr>
          <w:rFonts w:ascii="Times New Roman" w:hAnsi="Times New Roman" w:cs="Times New Roman"/>
          <w:sz w:val="28"/>
          <w:szCs w:val="28"/>
        </w:rPr>
        <w:t xml:space="preserve">) об отмене постановления и о прекращении производства в связи с наличием обстоятельств, предусмотренных ст. </w:t>
      </w:r>
      <w:hyperlink r:id="rId10" w:history="1">
        <w:r w:rsidR="008335C0" w:rsidRPr="009D04EF">
          <w:rPr>
            <w:rFonts w:ascii="Times New Roman" w:hAnsi="Times New Roman" w:cs="Times New Roman"/>
            <w:sz w:val="28"/>
            <w:szCs w:val="28"/>
          </w:rPr>
          <w:t>24.5</w:t>
        </w:r>
      </w:hyperlink>
      <w:r w:rsidR="008335C0" w:rsidRPr="009D04EF">
        <w:rPr>
          <w:rFonts w:ascii="Times New Roman" w:hAnsi="Times New Roman" w:cs="Times New Roman"/>
          <w:sz w:val="28"/>
          <w:szCs w:val="28"/>
        </w:rPr>
        <w:t xml:space="preserve"> КоАП РФ;</w:t>
      </w:r>
    </w:p>
    <w:p w:rsidR="008335C0" w:rsidRPr="009D04EF" w:rsidRDefault="00893134" w:rsidP="005F354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D04EF">
        <w:rPr>
          <w:rFonts w:ascii="Times New Roman" w:hAnsi="Times New Roman" w:cs="Times New Roman"/>
          <w:sz w:val="28"/>
          <w:szCs w:val="28"/>
        </w:rPr>
        <w:t>г</w:t>
      </w:r>
      <w:r w:rsidR="008335C0" w:rsidRPr="009D04EF">
        <w:rPr>
          <w:rFonts w:ascii="Times New Roman" w:hAnsi="Times New Roman" w:cs="Times New Roman"/>
          <w:sz w:val="28"/>
          <w:szCs w:val="28"/>
        </w:rPr>
        <w:t>) об отмене постановления и о возвращении дела на новое рассмотрение судье, в орган, должностному лицу, правомочным рассмотреть дело.</w:t>
      </w:r>
    </w:p>
    <w:p w:rsidR="008335C0" w:rsidRPr="009D04EF" w:rsidRDefault="008335C0" w:rsidP="005F3541">
      <w:pPr>
        <w:pStyle w:val="a8"/>
        <w:spacing w:line="240" w:lineRule="auto"/>
        <w:ind w:firstLine="709"/>
        <w:rPr>
          <w:rFonts w:ascii="Times New Roman" w:hAnsi="Times New Roman"/>
          <w:spacing w:val="3"/>
          <w:sz w:val="28"/>
          <w:szCs w:val="28"/>
        </w:rPr>
      </w:pPr>
    </w:p>
    <w:p w:rsidR="009A2C72" w:rsidRPr="009D04EF" w:rsidRDefault="009A2C72" w:rsidP="005F3541">
      <w:pPr>
        <w:pStyle w:val="a7"/>
        <w:ind w:firstLine="709"/>
        <w:jc w:val="both"/>
        <w:rPr>
          <w:rFonts w:ascii="Times New Roman" w:hAnsi="Times New Roman" w:cs="Times New Roman"/>
          <w:b/>
          <w:sz w:val="28"/>
          <w:szCs w:val="28"/>
        </w:rPr>
      </w:pPr>
      <w:r w:rsidRPr="009D04EF">
        <w:rPr>
          <w:rFonts w:ascii="Times New Roman" w:hAnsi="Times New Roman" w:cs="Times New Roman"/>
          <w:b/>
          <w:sz w:val="28"/>
          <w:szCs w:val="28"/>
        </w:rPr>
        <w:t>Вопрос № 9 (1 балл)</w:t>
      </w:r>
    </w:p>
    <w:p w:rsidR="00DC271F" w:rsidRPr="009D04EF" w:rsidRDefault="00875DEA" w:rsidP="005F3541">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9D04EF">
        <w:rPr>
          <w:rFonts w:ascii="Times New Roman" w:hAnsi="Times New Roman" w:cs="Times New Roman"/>
          <w:b/>
          <w:bCs/>
          <w:sz w:val="28"/>
          <w:szCs w:val="28"/>
        </w:rPr>
        <w:t xml:space="preserve">Территориальный орган Федеральной антимонопольной службы </w:t>
      </w:r>
      <w:r w:rsidR="00283803" w:rsidRPr="009D04EF">
        <w:rPr>
          <w:rFonts w:ascii="Times New Roman" w:hAnsi="Times New Roman" w:cs="Times New Roman"/>
          <w:b/>
          <w:bCs/>
          <w:sz w:val="28"/>
          <w:szCs w:val="28"/>
        </w:rPr>
        <w:t xml:space="preserve">в связи с жалобой </w:t>
      </w:r>
      <w:r w:rsidR="004849FD" w:rsidRPr="009D04EF">
        <w:rPr>
          <w:rFonts w:ascii="Times New Roman" w:hAnsi="Times New Roman" w:cs="Times New Roman"/>
          <w:b/>
          <w:bCs/>
          <w:sz w:val="28"/>
          <w:szCs w:val="28"/>
        </w:rPr>
        <w:t xml:space="preserve">общества с ограниченной ответственностью </w:t>
      </w:r>
      <w:r w:rsidR="00283803" w:rsidRPr="009D04EF">
        <w:rPr>
          <w:rFonts w:ascii="Times New Roman" w:hAnsi="Times New Roman" w:cs="Times New Roman"/>
          <w:b/>
          <w:bCs/>
          <w:sz w:val="28"/>
          <w:szCs w:val="28"/>
        </w:rPr>
        <w:t>на действия таможенного органа при осуществлении таможенного контроля, ввозимой партии товаров, на основании п. 1 ст. 22, ч. 1 ст. 25, ч. 6 ст. 44 Федерального закона от 26.07.2006 № 135-ФЗ «О защите конкуренции», запросил у таможенного органа информацию и копии документов, связанных с принятием решения по результатам осуществления таможенного контроля</w:t>
      </w:r>
      <w:r w:rsidR="00391FCB" w:rsidRPr="009D04EF">
        <w:rPr>
          <w:rFonts w:ascii="Times New Roman" w:hAnsi="Times New Roman" w:cs="Times New Roman"/>
          <w:b/>
          <w:bCs/>
          <w:sz w:val="28"/>
          <w:szCs w:val="28"/>
        </w:rPr>
        <w:t xml:space="preserve"> в отношении заявителя</w:t>
      </w:r>
      <w:r w:rsidR="00C37050" w:rsidRPr="009D04EF">
        <w:rPr>
          <w:rFonts w:ascii="Times New Roman" w:hAnsi="Times New Roman" w:cs="Times New Roman"/>
          <w:b/>
          <w:bCs/>
          <w:sz w:val="28"/>
          <w:szCs w:val="28"/>
        </w:rPr>
        <w:t xml:space="preserve"> и установил срок для их предоставления</w:t>
      </w:r>
      <w:r w:rsidR="00283803" w:rsidRPr="009D04EF">
        <w:rPr>
          <w:rFonts w:ascii="Times New Roman" w:hAnsi="Times New Roman" w:cs="Times New Roman"/>
          <w:b/>
          <w:bCs/>
          <w:sz w:val="28"/>
          <w:szCs w:val="28"/>
        </w:rPr>
        <w:t>.</w:t>
      </w:r>
      <w:r w:rsidR="00C37050" w:rsidRPr="009D04EF">
        <w:rPr>
          <w:rFonts w:ascii="Times New Roman" w:hAnsi="Times New Roman" w:cs="Times New Roman"/>
          <w:b/>
          <w:bCs/>
          <w:sz w:val="28"/>
          <w:szCs w:val="28"/>
        </w:rPr>
        <w:t xml:space="preserve"> Правомерно ли требование территориального органа Федеральной антимонопольной службы? Почему?</w:t>
      </w:r>
    </w:p>
    <w:p w:rsidR="00DC271F" w:rsidRPr="009D04EF" w:rsidRDefault="00893134" w:rsidP="00893134">
      <w:pPr>
        <w:pStyle w:val="a4"/>
        <w:autoSpaceDE w:val="0"/>
        <w:autoSpaceDN w:val="0"/>
        <w:adjustRightInd w:val="0"/>
        <w:spacing w:after="0" w:line="240" w:lineRule="auto"/>
        <w:ind w:left="0" w:firstLine="709"/>
        <w:jc w:val="both"/>
        <w:outlineLvl w:val="0"/>
        <w:rPr>
          <w:rFonts w:ascii="Times New Roman" w:hAnsi="Times New Roman" w:cs="Times New Roman"/>
          <w:bCs/>
          <w:sz w:val="28"/>
          <w:szCs w:val="28"/>
        </w:rPr>
      </w:pPr>
      <w:r w:rsidRPr="009D04EF">
        <w:rPr>
          <w:rFonts w:ascii="Times New Roman" w:hAnsi="Times New Roman" w:cs="Times New Roman"/>
          <w:bCs/>
          <w:sz w:val="28"/>
          <w:szCs w:val="28"/>
        </w:rPr>
        <w:t xml:space="preserve">а) </w:t>
      </w:r>
      <w:r w:rsidR="00C92FB9" w:rsidRPr="009D04EF">
        <w:rPr>
          <w:rFonts w:ascii="Times New Roman" w:hAnsi="Times New Roman" w:cs="Times New Roman"/>
          <w:bCs/>
          <w:sz w:val="28"/>
          <w:szCs w:val="28"/>
        </w:rPr>
        <w:t>т</w:t>
      </w:r>
      <w:r w:rsidR="0026156F" w:rsidRPr="009D04EF">
        <w:rPr>
          <w:rFonts w:ascii="Times New Roman" w:hAnsi="Times New Roman" w:cs="Times New Roman"/>
          <w:bCs/>
          <w:sz w:val="28"/>
          <w:szCs w:val="28"/>
        </w:rPr>
        <w:t>аможенный орган обязан предоставить запрашиваемую информацию в</w:t>
      </w:r>
      <w:r w:rsidR="00437B72" w:rsidRPr="009D04EF">
        <w:rPr>
          <w:rFonts w:ascii="Times New Roman" w:hAnsi="Times New Roman" w:cs="Times New Roman"/>
          <w:bCs/>
          <w:sz w:val="28"/>
          <w:szCs w:val="28"/>
        </w:rPr>
        <w:t xml:space="preserve"> установленные сроки</w:t>
      </w:r>
      <w:r w:rsidR="0026156F" w:rsidRPr="009D04EF">
        <w:rPr>
          <w:rFonts w:ascii="Times New Roman" w:hAnsi="Times New Roman" w:cs="Times New Roman"/>
          <w:bCs/>
          <w:sz w:val="28"/>
          <w:szCs w:val="28"/>
        </w:rPr>
        <w:t xml:space="preserve"> </w:t>
      </w:r>
      <w:r w:rsidR="006329EA" w:rsidRPr="009D04EF">
        <w:rPr>
          <w:rFonts w:ascii="Times New Roman" w:hAnsi="Times New Roman" w:cs="Times New Roman"/>
          <w:bCs/>
          <w:sz w:val="28"/>
          <w:szCs w:val="28"/>
        </w:rPr>
        <w:t xml:space="preserve">в </w:t>
      </w:r>
      <w:r w:rsidR="0026156F" w:rsidRPr="009D04EF">
        <w:rPr>
          <w:rFonts w:ascii="Times New Roman" w:hAnsi="Times New Roman" w:cs="Times New Roman"/>
          <w:bCs/>
          <w:sz w:val="28"/>
          <w:szCs w:val="28"/>
        </w:rPr>
        <w:t>соответствии с требованиями ст. 25 Федерального закона от 26.07.2006 № 135-ФЗ «О защите конкуренции»;</w:t>
      </w:r>
    </w:p>
    <w:p w:rsidR="0026156F" w:rsidRPr="009D04EF" w:rsidRDefault="00893134" w:rsidP="00893134">
      <w:pPr>
        <w:pStyle w:val="a4"/>
        <w:autoSpaceDE w:val="0"/>
        <w:autoSpaceDN w:val="0"/>
        <w:adjustRightInd w:val="0"/>
        <w:spacing w:after="0" w:line="240" w:lineRule="auto"/>
        <w:ind w:left="0" w:firstLine="709"/>
        <w:jc w:val="both"/>
        <w:outlineLvl w:val="0"/>
        <w:rPr>
          <w:rFonts w:ascii="Times New Roman" w:hAnsi="Times New Roman" w:cs="Times New Roman"/>
          <w:bCs/>
          <w:sz w:val="28"/>
          <w:szCs w:val="28"/>
        </w:rPr>
      </w:pPr>
      <w:r w:rsidRPr="009D04EF">
        <w:rPr>
          <w:rFonts w:ascii="Times New Roman" w:hAnsi="Times New Roman" w:cs="Times New Roman"/>
          <w:bCs/>
          <w:sz w:val="28"/>
          <w:szCs w:val="28"/>
        </w:rPr>
        <w:lastRenderedPageBreak/>
        <w:t xml:space="preserve">б) </w:t>
      </w:r>
      <w:r w:rsidR="006329EA" w:rsidRPr="009D04EF">
        <w:rPr>
          <w:rFonts w:ascii="Times New Roman" w:hAnsi="Times New Roman" w:cs="Times New Roman"/>
          <w:bCs/>
          <w:sz w:val="28"/>
          <w:szCs w:val="28"/>
        </w:rPr>
        <w:t>таможенный орган обязан предоставить запрашиваемую информацию в установленные сроки в соответствии с требованиями ст. 44 Федерального закона от 26.07.2006 № 135-ФЗ «О защите конкуренции»;</w:t>
      </w:r>
    </w:p>
    <w:p w:rsidR="006329EA" w:rsidRPr="009D04EF" w:rsidRDefault="00893134" w:rsidP="00893134">
      <w:pPr>
        <w:pStyle w:val="a4"/>
        <w:autoSpaceDE w:val="0"/>
        <w:autoSpaceDN w:val="0"/>
        <w:adjustRightInd w:val="0"/>
        <w:spacing w:after="0" w:line="240" w:lineRule="auto"/>
        <w:ind w:left="0" w:firstLine="709"/>
        <w:jc w:val="both"/>
        <w:outlineLvl w:val="0"/>
        <w:rPr>
          <w:rFonts w:ascii="Times New Roman" w:hAnsi="Times New Roman" w:cs="Times New Roman"/>
          <w:bCs/>
          <w:sz w:val="28"/>
          <w:szCs w:val="28"/>
        </w:rPr>
      </w:pPr>
      <w:r w:rsidRPr="009D04EF">
        <w:rPr>
          <w:rFonts w:ascii="Times New Roman" w:hAnsi="Times New Roman" w:cs="Times New Roman"/>
          <w:bCs/>
          <w:sz w:val="28"/>
          <w:szCs w:val="28"/>
        </w:rPr>
        <w:t xml:space="preserve">г) </w:t>
      </w:r>
      <w:r w:rsidR="006329EA" w:rsidRPr="009D04EF">
        <w:rPr>
          <w:rFonts w:ascii="Times New Roman" w:hAnsi="Times New Roman" w:cs="Times New Roman"/>
          <w:bCs/>
          <w:sz w:val="28"/>
          <w:szCs w:val="28"/>
        </w:rPr>
        <w:t xml:space="preserve">у таможенного органа отсутствует обязанность в предоставлении информации, т.к. взаимоотношения, возникшие между </w:t>
      </w:r>
      <w:r w:rsidR="003C3177" w:rsidRPr="009D04EF">
        <w:rPr>
          <w:rFonts w:ascii="Times New Roman" w:hAnsi="Times New Roman" w:cs="Times New Roman"/>
          <w:bCs/>
          <w:sz w:val="28"/>
          <w:szCs w:val="28"/>
        </w:rPr>
        <w:t>обществом</w:t>
      </w:r>
      <w:r w:rsidR="006329EA" w:rsidRPr="009D04EF">
        <w:rPr>
          <w:rFonts w:ascii="Times New Roman" w:hAnsi="Times New Roman" w:cs="Times New Roman"/>
          <w:bCs/>
          <w:sz w:val="28"/>
          <w:szCs w:val="28"/>
        </w:rPr>
        <w:t xml:space="preserve"> и таможенным органом, не подпадают под сферу правового регулирования Федерального закона от 26.07.2006 № 135-ФЗ «О защите конкуренции»;</w:t>
      </w:r>
    </w:p>
    <w:p w:rsidR="006329EA" w:rsidRPr="009D04EF" w:rsidRDefault="00893134" w:rsidP="00893134">
      <w:pPr>
        <w:pStyle w:val="a4"/>
        <w:autoSpaceDE w:val="0"/>
        <w:autoSpaceDN w:val="0"/>
        <w:adjustRightInd w:val="0"/>
        <w:spacing w:after="0" w:line="240" w:lineRule="auto"/>
        <w:ind w:left="0" w:firstLine="709"/>
        <w:jc w:val="both"/>
        <w:outlineLvl w:val="0"/>
        <w:rPr>
          <w:rFonts w:ascii="Times New Roman" w:hAnsi="Times New Roman" w:cs="Times New Roman"/>
          <w:bCs/>
          <w:sz w:val="28"/>
          <w:szCs w:val="28"/>
        </w:rPr>
      </w:pPr>
      <w:r w:rsidRPr="009D04EF">
        <w:rPr>
          <w:rFonts w:ascii="Times New Roman" w:hAnsi="Times New Roman" w:cs="Times New Roman"/>
          <w:bCs/>
          <w:sz w:val="28"/>
          <w:szCs w:val="28"/>
        </w:rPr>
        <w:t xml:space="preserve">д) </w:t>
      </w:r>
      <w:r w:rsidR="00306C7F" w:rsidRPr="009D04EF">
        <w:rPr>
          <w:rFonts w:ascii="Times New Roman" w:hAnsi="Times New Roman" w:cs="Times New Roman"/>
          <w:bCs/>
          <w:sz w:val="28"/>
          <w:szCs w:val="28"/>
        </w:rPr>
        <w:t>давать правовую оценку законности решений таможенного органа при проведении таможенного контроля имеют право исключительно органы прокуратуры.</w:t>
      </w:r>
    </w:p>
    <w:p w:rsidR="00DC271F" w:rsidRPr="009D04EF" w:rsidRDefault="00DC271F" w:rsidP="005F3541">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1A7BBE" w:rsidRPr="009D04EF" w:rsidRDefault="001A7BBE" w:rsidP="005F3541">
      <w:pPr>
        <w:pStyle w:val="a7"/>
        <w:ind w:firstLine="709"/>
        <w:jc w:val="both"/>
        <w:rPr>
          <w:rFonts w:ascii="Times New Roman" w:hAnsi="Times New Roman" w:cs="Times New Roman"/>
          <w:b/>
          <w:sz w:val="28"/>
          <w:szCs w:val="28"/>
        </w:rPr>
      </w:pPr>
      <w:r w:rsidRPr="009D04EF">
        <w:rPr>
          <w:rFonts w:ascii="Times New Roman" w:hAnsi="Times New Roman" w:cs="Times New Roman"/>
          <w:b/>
          <w:sz w:val="28"/>
          <w:szCs w:val="28"/>
        </w:rPr>
        <w:t>Вопрос № 10 (</w:t>
      </w:r>
      <w:r w:rsidR="00DD5534" w:rsidRPr="009D04EF">
        <w:rPr>
          <w:rFonts w:ascii="Times New Roman" w:hAnsi="Times New Roman" w:cs="Times New Roman"/>
          <w:b/>
          <w:sz w:val="28"/>
          <w:szCs w:val="28"/>
        </w:rPr>
        <w:t>2</w:t>
      </w:r>
      <w:r w:rsidRPr="009D04EF">
        <w:rPr>
          <w:rFonts w:ascii="Times New Roman" w:hAnsi="Times New Roman" w:cs="Times New Roman"/>
          <w:b/>
          <w:sz w:val="28"/>
          <w:szCs w:val="28"/>
        </w:rPr>
        <w:t xml:space="preserve"> балл</w:t>
      </w:r>
      <w:r w:rsidR="0087037E" w:rsidRPr="009D04EF">
        <w:rPr>
          <w:rFonts w:ascii="Times New Roman" w:hAnsi="Times New Roman" w:cs="Times New Roman"/>
          <w:b/>
          <w:sz w:val="28"/>
          <w:szCs w:val="28"/>
        </w:rPr>
        <w:t>а</w:t>
      </w:r>
      <w:r w:rsidRPr="009D04EF">
        <w:rPr>
          <w:rFonts w:ascii="Times New Roman" w:hAnsi="Times New Roman" w:cs="Times New Roman"/>
          <w:b/>
          <w:sz w:val="28"/>
          <w:szCs w:val="28"/>
        </w:rPr>
        <w:t>)</w:t>
      </w:r>
    </w:p>
    <w:p w:rsidR="001A7BBE" w:rsidRPr="009D04EF" w:rsidRDefault="001A7BBE" w:rsidP="005F3541">
      <w:pPr>
        <w:spacing w:after="0" w:line="240" w:lineRule="auto"/>
        <w:ind w:firstLine="709"/>
        <w:contextualSpacing/>
        <w:jc w:val="both"/>
        <w:rPr>
          <w:rFonts w:ascii="Times New Roman" w:eastAsia="Times New Roman" w:hAnsi="Times New Roman" w:cs="FranklinGothicBookC-Italic"/>
          <w:b/>
          <w:iCs/>
          <w:color w:val="000000"/>
          <w:spacing w:val="3"/>
          <w:sz w:val="28"/>
          <w:szCs w:val="28"/>
          <w:lang w:eastAsia="ru-RU"/>
        </w:rPr>
      </w:pPr>
      <w:r w:rsidRPr="009D04EF">
        <w:rPr>
          <w:rFonts w:ascii="Times New Roman" w:eastAsia="Times New Roman" w:hAnsi="Times New Roman" w:cs="FranklinGothicBookC-Italic"/>
          <w:b/>
          <w:iCs/>
          <w:color w:val="000000"/>
          <w:spacing w:val="3"/>
          <w:sz w:val="28"/>
          <w:szCs w:val="28"/>
          <w:lang w:eastAsia="ru-RU"/>
        </w:rPr>
        <w:t>Согласно сведениям из государственного реестра недвижимости за гражданином зарегистрировано право собственности на нежилое здание. Гражданин обратился в орган местного самоуправления с заявлением о заключении с ним договора аренды земельного участка под указанным нежилым зданием в связи с истечением срока действия предыдущего договора аренды. Решением муниципалитета в заключении нового договора отказано, поскольку по результатам земельного контроля установлено, что фактически здание на земельном участке отсутствует (разрушено). Правомерно ли такое решение органа м</w:t>
      </w:r>
      <w:r w:rsidR="001E0AF4" w:rsidRPr="009D04EF">
        <w:rPr>
          <w:rFonts w:ascii="Times New Roman" w:eastAsia="Times New Roman" w:hAnsi="Times New Roman" w:cs="FranklinGothicBookC-Italic"/>
          <w:b/>
          <w:iCs/>
          <w:color w:val="000000"/>
          <w:spacing w:val="3"/>
          <w:sz w:val="28"/>
          <w:szCs w:val="28"/>
          <w:lang w:eastAsia="ru-RU"/>
        </w:rPr>
        <w:t>естного самоуправления и почему?</w:t>
      </w:r>
    </w:p>
    <w:p w:rsidR="00742802" w:rsidRPr="009D04EF" w:rsidRDefault="00893134" w:rsidP="00893134">
      <w:pPr>
        <w:pStyle w:val="a4"/>
        <w:spacing w:after="0" w:line="240" w:lineRule="auto"/>
        <w:ind w:left="0" w:firstLine="709"/>
        <w:jc w:val="both"/>
        <w:rPr>
          <w:rFonts w:ascii="Times New Roman" w:eastAsia="Times New Roman" w:hAnsi="Times New Roman" w:cs="FranklinGothicBookC-Italic"/>
          <w:iCs/>
          <w:color w:val="000000"/>
          <w:spacing w:val="3"/>
          <w:sz w:val="28"/>
          <w:szCs w:val="28"/>
          <w:lang w:eastAsia="ru-RU"/>
        </w:rPr>
      </w:pPr>
      <w:r w:rsidRPr="009D04EF">
        <w:rPr>
          <w:rFonts w:ascii="Times New Roman" w:eastAsia="Times New Roman" w:hAnsi="Times New Roman" w:cs="FranklinGothicBookC-Italic"/>
          <w:iCs/>
          <w:color w:val="000000"/>
          <w:spacing w:val="3"/>
          <w:sz w:val="28"/>
          <w:szCs w:val="28"/>
          <w:lang w:eastAsia="ru-RU"/>
        </w:rPr>
        <w:t xml:space="preserve">а) </w:t>
      </w:r>
      <w:r w:rsidR="00742802" w:rsidRPr="009D04EF">
        <w:rPr>
          <w:rFonts w:ascii="Times New Roman" w:eastAsia="Times New Roman" w:hAnsi="Times New Roman" w:cs="FranklinGothicBookC-Italic"/>
          <w:iCs/>
          <w:color w:val="000000"/>
          <w:spacing w:val="3"/>
          <w:sz w:val="28"/>
          <w:szCs w:val="28"/>
          <w:lang w:eastAsia="ru-RU"/>
        </w:rPr>
        <w:t>р</w:t>
      </w:r>
      <w:r w:rsidR="001E0AF4" w:rsidRPr="009D04EF">
        <w:rPr>
          <w:rFonts w:ascii="Times New Roman" w:eastAsia="Times New Roman" w:hAnsi="Times New Roman" w:cs="FranklinGothicBookC-Italic"/>
          <w:iCs/>
          <w:color w:val="000000"/>
          <w:spacing w:val="3"/>
          <w:sz w:val="28"/>
          <w:szCs w:val="28"/>
          <w:lang w:eastAsia="ru-RU"/>
        </w:rPr>
        <w:t>ешение органа местного самоуправления п</w:t>
      </w:r>
      <w:r w:rsidR="001A7BBE" w:rsidRPr="009D04EF">
        <w:rPr>
          <w:rFonts w:ascii="Times New Roman" w:eastAsia="Times New Roman" w:hAnsi="Times New Roman" w:cs="FranklinGothicBookC-Italic"/>
          <w:iCs/>
          <w:color w:val="000000"/>
          <w:spacing w:val="3"/>
          <w:sz w:val="28"/>
          <w:szCs w:val="28"/>
          <w:lang w:eastAsia="ru-RU"/>
        </w:rPr>
        <w:t xml:space="preserve">равомерно, т.к. </w:t>
      </w:r>
      <w:r w:rsidR="001E0AF4" w:rsidRPr="009D04EF">
        <w:rPr>
          <w:rFonts w:ascii="Times New Roman" w:eastAsia="Times New Roman" w:hAnsi="Times New Roman" w:cs="FranklinGothicBookC-Italic"/>
          <w:iCs/>
          <w:color w:val="000000"/>
          <w:spacing w:val="3"/>
          <w:sz w:val="28"/>
          <w:szCs w:val="28"/>
          <w:lang w:eastAsia="ru-RU"/>
        </w:rPr>
        <w:t>результаты земельного контроля являются основанием для принятия решения об отказе в заключении договора аренды;</w:t>
      </w:r>
    </w:p>
    <w:p w:rsidR="00742802" w:rsidRPr="009D04EF" w:rsidRDefault="00893134" w:rsidP="00893134">
      <w:pPr>
        <w:pStyle w:val="a4"/>
        <w:spacing w:after="0" w:line="240" w:lineRule="auto"/>
        <w:ind w:left="0" w:firstLine="709"/>
        <w:jc w:val="both"/>
        <w:rPr>
          <w:rFonts w:ascii="Times New Roman" w:eastAsia="Times New Roman" w:hAnsi="Times New Roman" w:cs="FranklinGothicBookC-Italic"/>
          <w:iCs/>
          <w:color w:val="000000"/>
          <w:spacing w:val="3"/>
          <w:sz w:val="28"/>
          <w:szCs w:val="28"/>
          <w:lang w:eastAsia="ru-RU"/>
        </w:rPr>
      </w:pPr>
      <w:r w:rsidRPr="009D04EF">
        <w:rPr>
          <w:rFonts w:ascii="Times New Roman" w:eastAsia="Times New Roman" w:hAnsi="Times New Roman" w:cs="FranklinGothicBookC-Italic"/>
          <w:iCs/>
          <w:color w:val="000000"/>
          <w:spacing w:val="3"/>
          <w:sz w:val="28"/>
          <w:szCs w:val="28"/>
          <w:lang w:eastAsia="ru-RU"/>
        </w:rPr>
        <w:t xml:space="preserve">б) </w:t>
      </w:r>
      <w:r w:rsidR="00742802" w:rsidRPr="009D04EF">
        <w:rPr>
          <w:rFonts w:ascii="Times New Roman" w:eastAsia="Times New Roman" w:hAnsi="Times New Roman" w:cs="FranklinGothicBookC-Italic"/>
          <w:iCs/>
          <w:color w:val="000000"/>
          <w:spacing w:val="3"/>
          <w:sz w:val="28"/>
          <w:szCs w:val="28"/>
          <w:lang w:eastAsia="ru-RU"/>
        </w:rPr>
        <w:t>н</w:t>
      </w:r>
      <w:r w:rsidR="001A7BBE" w:rsidRPr="009D04EF">
        <w:rPr>
          <w:rFonts w:ascii="Times New Roman" w:eastAsia="Times New Roman" w:hAnsi="Times New Roman" w:cs="FranklinGothicBookC-Italic"/>
          <w:iCs/>
          <w:color w:val="000000"/>
          <w:spacing w:val="3"/>
          <w:sz w:val="28"/>
          <w:szCs w:val="28"/>
          <w:lang w:eastAsia="ru-RU"/>
        </w:rPr>
        <w:t>е правомерно, т.к.</w:t>
      </w:r>
      <w:r w:rsidR="001E0AF4" w:rsidRPr="009D04EF">
        <w:rPr>
          <w:rFonts w:ascii="Times New Roman" w:eastAsia="Times New Roman" w:hAnsi="Times New Roman" w:cs="FranklinGothicBookC-Italic"/>
          <w:iCs/>
          <w:color w:val="000000"/>
          <w:spacing w:val="3"/>
          <w:sz w:val="28"/>
          <w:szCs w:val="28"/>
          <w:lang w:eastAsia="ru-RU"/>
        </w:rPr>
        <w:t xml:space="preserve"> земельный контроль проводится </w:t>
      </w:r>
      <w:r w:rsidR="00742802" w:rsidRPr="009D04EF">
        <w:rPr>
          <w:rFonts w:ascii="Times New Roman" w:eastAsia="Times New Roman" w:hAnsi="Times New Roman" w:cs="FranklinGothicBookC-Italic"/>
          <w:iCs/>
          <w:color w:val="000000"/>
          <w:spacing w:val="3"/>
          <w:sz w:val="28"/>
          <w:szCs w:val="28"/>
          <w:lang w:eastAsia="ru-RU"/>
        </w:rPr>
        <w:t xml:space="preserve">с целью осуществления </w:t>
      </w:r>
      <w:r w:rsidR="00742802" w:rsidRPr="009D04EF">
        <w:rPr>
          <w:rFonts w:ascii="Times New Roman" w:hAnsi="Times New Roman" w:cs="Times New Roman"/>
          <w:sz w:val="28"/>
          <w:szCs w:val="28"/>
        </w:rPr>
        <w:t>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1A7BBE" w:rsidRPr="009D04EF" w:rsidRDefault="00893134" w:rsidP="00893134">
      <w:pPr>
        <w:pStyle w:val="a4"/>
        <w:spacing w:after="0" w:line="240" w:lineRule="auto"/>
        <w:ind w:left="0" w:firstLine="709"/>
        <w:jc w:val="both"/>
        <w:rPr>
          <w:rFonts w:ascii="Times New Roman" w:eastAsia="Times New Roman" w:hAnsi="Times New Roman" w:cs="FranklinGothicBookC-Italic"/>
          <w:iCs/>
          <w:color w:val="000000"/>
          <w:spacing w:val="3"/>
          <w:sz w:val="28"/>
          <w:szCs w:val="28"/>
          <w:lang w:eastAsia="ru-RU"/>
        </w:rPr>
      </w:pPr>
      <w:r w:rsidRPr="009D04EF">
        <w:rPr>
          <w:rFonts w:ascii="Times New Roman" w:eastAsia="Times New Roman" w:hAnsi="Times New Roman" w:cs="FranklinGothicBookC-Italic"/>
          <w:iCs/>
          <w:color w:val="000000"/>
          <w:spacing w:val="3"/>
          <w:sz w:val="28"/>
          <w:szCs w:val="28"/>
          <w:lang w:eastAsia="ru-RU"/>
        </w:rPr>
        <w:t xml:space="preserve">в) </w:t>
      </w:r>
      <w:r w:rsidR="00742802" w:rsidRPr="009D04EF">
        <w:rPr>
          <w:rFonts w:ascii="Times New Roman" w:eastAsia="Times New Roman" w:hAnsi="Times New Roman" w:cs="FranklinGothicBookC-Italic"/>
          <w:iCs/>
          <w:color w:val="000000"/>
          <w:spacing w:val="3"/>
          <w:sz w:val="28"/>
          <w:szCs w:val="28"/>
          <w:lang w:eastAsia="ru-RU"/>
        </w:rPr>
        <w:t>не правомерно, т.к. установленные обстоятельства не являются основанием для отказ</w:t>
      </w:r>
      <w:r w:rsidRPr="009D04EF">
        <w:rPr>
          <w:rFonts w:ascii="Times New Roman" w:eastAsia="Times New Roman" w:hAnsi="Times New Roman" w:cs="FranklinGothicBookC-Italic"/>
          <w:iCs/>
          <w:color w:val="000000"/>
          <w:spacing w:val="3"/>
          <w:sz w:val="28"/>
          <w:szCs w:val="28"/>
          <w:lang w:eastAsia="ru-RU"/>
        </w:rPr>
        <w:t xml:space="preserve">а в заключении нового договора </w:t>
      </w:r>
      <w:r w:rsidR="00742802" w:rsidRPr="009D04EF">
        <w:rPr>
          <w:rFonts w:ascii="Times New Roman" w:eastAsia="Times New Roman" w:hAnsi="Times New Roman" w:cs="FranklinGothicBookC-Italic"/>
          <w:iCs/>
          <w:color w:val="000000"/>
          <w:spacing w:val="3"/>
          <w:sz w:val="28"/>
          <w:szCs w:val="28"/>
          <w:lang w:eastAsia="ru-RU"/>
        </w:rPr>
        <w:t>аренды.</w:t>
      </w:r>
    </w:p>
    <w:p w:rsidR="001A7BBE" w:rsidRPr="009D04EF" w:rsidRDefault="001A7BBE" w:rsidP="005F3541">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F916DA" w:rsidRPr="009D04EF" w:rsidRDefault="00F916DA" w:rsidP="005F3541">
      <w:pPr>
        <w:pStyle w:val="a7"/>
        <w:ind w:firstLine="709"/>
        <w:jc w:val="both"/>
        <w:rPr>
          <w:rFonts w:ascii="Times New Roman" w:hAnsi="Times New Roman" w:cs="Times New Roman"/>
          <w:b/>
          <w:sz w:val="28"/>
          <w:szCs w:val="28"/>
        </w:rPr>
      </w:pPr>
      <w:r w:rsidRPr="009D04EF">
        <w:rPr>
          <w:rFonts w:ascii="Times New Roman" w:hAnsi="Times New Roman" w:cs="Times New Roman"/>
          <w:b/>
          <w:sz w:val="28"/>
          <w:szCs w:val="28"/>
        </w:rPr>
        <w:t>Вопрос № 11 (1 балл)</w:t>
      </w:r>
    </w:p>
    <w:p w:rsidR="00F916DA" w:rsidRPr="009D04EF" w:rsidRDefault="00F916DA" w:rsidP="005F3541">
      <w:pPr>
        <w:spacing w:after="0" w:line="240" w:lineRule="auto"/>
        <w:ind w:firstLine="709"/>
        <w:jc w:val="both"/>
        <w:rPr>
          <w:rFonts w:ascii="Times New Roman" w:hAnsi="Times New Roman" w:cs="Times New Roman"/>
          <w:b/>
          <w:sz w:val="28"/>
          <w:szCs w:val="28"/>
        </w:rPr>
      </w:pPr>
      <w:r w:rsidRPr="009D04EF">
        <w:rPr>
          <w:rFonts w:ascii="Times New Roman" w:hAnsi="Times New Roman" w:cs="Times New Roman"/>
          <w:b/>
          <w:sz w:val="28"/>
          <w:szCs w:val="28"/>
        </w:rPr>
        <w:t>До 18 марта 2014 г. (принятия города Севастополя в состав Российской Федерации) гражданин имел двойную регистрацию по месту жительства – в Российской Федерации</w:t>
      </w:r>
      <w:r w:rsidR="00214887" w:rsidRPr="009D04EF">
        <w:rPr>
          <w:rFonts w:ascii="Times New Roman" w:hAnsi="Times New Roman" w:cs="Times New Roman"/>
          <w:b/>
          <w:sz w:val="28"/>
          <w:szCs w:val="28"/>
        </w:rPr>
        <w:t xml:space="preserve"> в г. Москва и в Украине – в г.</w:t>
      </w:r>
      <w:r w:rsidRPr="009D04EF">
        <w:rPr>
          <w:rFonts w:ascii="Times New Roman" w:hAnsi="Times New Roman" w:cs="Times New Roman"/>
          <w:b/>
          <w:sz w:val="28"/>
          <w:szCs w:val="28"/>
        </w:rPr>
        <w:t>Севастополе. После указанной даты гражданин для приведения своей регистрации в соответствие с законодательством Российской Федерации, обратился в орган, осуществляющий регистрацию граждан, с заявлением о снятии его с регистрационного у</w:t>
      </w:r>
      <w:r w:rsidR="002568F6" w:rsidRPr="009D04EF">
        <w:rPr>
          <w:rFonts w:ascii="Times New Roman" w:hAnsi="Times New Roman" w:cs="Times New Roman"/>
          <w:b/>
          <w:sz w:val="28"/>
          <w:szCs w:val="28"/>
        </w:rPr>
        <w:t xml:space="preserve">чета в г. Москва и постановке </w:t>
      </w:r>
      <w:r w:rsidRPr="009D04EF">
        <w:rPr>
          <w:rFonts w:ascii="Times New Roman" w:hAnsi="Times New Roman" w:cs="Times New Roman"/>
          <w:b/>
          <w:sz w:val="28"/>
          <w:szCs w:val="28"/>
        </w:rPr>
        <w:t xml:space="preserve">на регистрационный учет (оставлении на регистрационном </w:t>
      </w:r>
      <w:r w:rsidR="00214887" w:rsidRPr="009D04EF">
        <w:rPr>
          <w:rFonts w:ascii="Times New Roman" w:hAnsi="Times New Roman" w:cs="Times New Roman"/>
          <w:b/>
          <w:sz w:val="28"/>
          <w:szCs w:val="28"/>
        </w:rPr>
        <w:t>учете) по месту жительства в г.</w:t>
      </w:r>
      <w:r w:rsidRPr="009D04EF">
        <w:rPr>
          <w:rFonts w:ascii="Times New Roman" w:hAnsi="Times New Roman" w:cs="Times New Roman"/>
          <w:b/>
          <w:sz w:val="28"/>
          <w:szCs w:val="28"/>
        </w:rPr>
        <w:t xml:space="preserve">Севастополе с внесением </w:t>
      </w:r>
      <w:r w:rsidRPr="009D04EF">
        <w:rPr>
          <w:rFonts w:ascii="Times New Roman" w:hAnsi="Times New Roman" w:cs="Times New Roman"/>
          <w:b/>
          <w:sz w:val="28"/>
          <w:szCs w:val="28"/>
        </w:rPr>
        <w:lastRenderedPageBreak/>
        <w:t xml:space="preserve">соответствующей записи в паспорт гражданина Российской Федерации. Решением органа, осуществляющим регистрацию граждан, в постановке на регистрационный учет в г. Севастополе отказано и дано разъяснение о необходимости для осуществления такой регистрации представить документы о предоставлении гражданину жилого помещения в </w:t>
      </w:r>
      <w:r w:rsidR="00214887" w:rsidRPr="009D04EF">
        <w:rPr>
          <w:rFonts w:ascii="Times New Roman" w:hAnsi="Times New Roman" w:cs="Times New Roman"/>
          <w:b/>
          <w:sz w:val="28"/>
          <w:szCs w:val="28"/>
        </w:rPr>
        <w:t>г.</w:t>
      </w:r>
      <w:r w:rsidRPr="009D04EF">
        <w:rPr>
          <w:rFonts w:ascii="Times New Roman" w:hAnsi="Times New Roman" w:cs="Times New Roman"/>
          <w:b/>
          <w:sz w:val="28"/>
          <w:szCs w:val="28"/>
        </w:rPr>
        <w:t>Севастополе. Правомерно ли такое решение органа и почему?</w:t>
      </w:r>
    </w:p>
    <w:p w:rsidR="008E7FD2" w:rsidRPr="009D04EF" w:rsidRDefault="00214887" w:rsidP="00214887">
      <w:pPr>
        <w:pStyle w:val="a4"/>
        <w:spacing w:after="0" w:line="240" w:lineRule="auto"/>
        <w:ind w:left="0" w:firstLine="709"/>
        <w:jc w:val="both"/>
        <w:rPr>
          <w:rFonts w:ascii="Times New Roman" w:eastAsia="Times New Roman" w:hAnsi="Times New Roman" w:cs="FranklinGothicBookC-Italic"/>
          <w:iCs/>
          <w:spacing w:val="3"/>
          <w:sz w:val="28"/>
          <w:szCs w:val="28"/>
          <w:lang w:eastAsia="ru-RU"/>
        </w:rPr>
      </w:pPr>
      <w:r w:rsidRPr="009D04EF">
        <w:rPr>
          <w:rFonts w:ascii="Times New Roman" w:eastAsia="Times New Roman" w:hAnsi="Times New Roman" w:cs="FranklinGothicBookC-Italic"/>
          <w:iCs/>
          <w:spacing w:val="3"/>
          <w:sz w:val="28"/>
          <w:szCs w:val="28"/>
          <w:lang w:eastAsia="ru-RU"/>
        </w:rPr>
        <w:t xml:space="preserve">а) </w:t>
      </w:r>
      <w:r w:rsidR="00F916DA" w:rsidRPr="009D04EF">
        <w:rPr>
          <w:rFonts w:ascii="Times New Roman" w:eastAsia="Times New Roman" w:hAnsi="Times New Roman" w:cs="FranklinGothicBookC-Italic"/>
          <w:iCs/>
          <w:spacing w:val="3"/>
          <w:sz w:val="28"/>
          <w:szCs w:val="28"/>
          <w:lang w:eastAsia="ru-RU"/>
        </w:rPr>
        <w:t>решение органа</w:t>
      </w:r>
      <w:r w:rsidR="00A559E7" w:rsidRPr="009D04EF">
        <w:rPr>
          <w:rFonts w:ascii="Times New Roman" w:eastAsia="Times New Roman" w:hAnsi="Times New Roman" w:cs="FranklinGothicBookC-Italic"/>
          <w:iCs/>
          <w:spacing w:val="3"/>
          <w:sz w:val="28"/>
          <w:szCs w:val="28"/>
          <w:lang w:eastAsia="ru-RU"/>
        </w:rPr>
        <w:t>, осуществляющего регистрацию граждан,</w:t>
      </w:r>
      <w:r w:rsidR="00F916DA" w:rsidRPr="009D04EF">
        <w:rPr>
          <w:rFonts w:ascii="Times New Roman" w:eastAsia="Times New Roman" w:hAnsi="Times New Roman" w:cs="FranklinGothicBookC-Italic"/>
          <w:iCs/>
          <w:spacing w:val="3"/>
          <w:sz w:val="28"/>
          <w:szCs w:val="28"/>
          <w:lang w:eastAsia="ru-RU"/>
        </w:rPr>
        <w:t xml:space="preserve"> явля</w:t>
      </w:r>
      <w:r w:rsidR="00A559E7" w:rsidRPr="009D04EF">
        <w:rPr>
          <w:rFonts w:ascii="Times New Roman" w:eastAsia="Times New Roman" w:hAnsi="Times New Roman" w:cs="FranklinGothicBookC-Italic"/>
          <w:iCs/>
          <w:spacing w:val="3"/>
          <w:sz w:val="28"/>
          <w:szCs w:val="28"/>
          <w:lang w:eastAsia="ru-RU"/>
        </w:rPr>
        <w:t>е</w:t>
      </w:r>
      <w:r w:rsidR="00F916DA" w:rsidRPr="009D04EF">
        <w:rPr>
          <w:rFonts w:ascii="Times New Roman" w:eastAsia="Times New Roman" w:hAnsi="Times New Roman" w:cs="FranklinGothicBookC-Italic"/>
          <w:iCs/>
          <w:spacing w:val="3"/>
          <w:sz w:val="28"/>
          <w:szCs w:val="28"/>
          <w:lang w:eastAsia="ru-RU"/>
        </w:rPr>
        <w:t xml:space="preserve">тся </w:t>
      </w:r>
      <w:r w:rsidR="00A559E7" w:rsidRPr="009D04EF">
        <w:rPr>
          <w:rFonts w:ascii="Times New Roman" w:eastAsia="Times New Roman" w:hAnsi="Times New Roman" w:cs="FranklinGothicBookC-Italic"/>
          <w:iCs/>
          <w:spacing w:val="3"/>
          <w:sz w:val="28"/>
          <w:szCs w:val="28"/>
          <w:lang w:eastAsia="ru-RU"/>
        </w:rPr>
        <w:t xml:space="preserve">правомерным, в связи с тем, что гражданин обязан предоставить </w:t>
      </w:r>
      <w:r w:rsidR="00A559E7" w:rsidRPr="009D04EF">
        <w:rPr>
          <w:rFonts w:ascii="Times New Roman" w:hAnsi="Times New Roman" w:cs="Times New Roman"/>
          <w:sz w:val="28"/>
          <w:szCs w:val="28"/>
        </w:rPr>
        <w:t xml:space="preserve">документ, являющийся в соответствии с жилищным </w:t>
      </w:r>
      <w:hyperlink r:id="rId11" w:history="1">
        <w:r w:rsidR="00A559E7" w:rsidRPr="009D04EF">
          <w:rPr>
            <w:rFonts w:ascii="Times New Roman" w:hAnsi="Times New Roman" w:cs="Times New Roman"/>
            <w:sz w:val="28"/>
            <w:szCs w:val="28"/>
          </w:rPr>
          <w:t>законодательством</w:t>
        </w:r>
      </w:hyperlink>
      <w:r w:rsidR="00A559E7" w:rsidRPr="009D04EF">
        <w:rPr>
          <w:rFonts w:ascii="Times New Roman" w:hAnsi="Times New Roman" w:cs="Times New Roman"/>
          <w:sz w:val="28"/>
          <w:szCs w:val="28"/>
        </w:rPr>
        <w:t xml:space="preserve"> Российской Федерации основанием для вселения в жилое помещение, за исключением случаев, предусмотренных настоящим </w:t>
      </w:r>
      <w:hyperlink r:id="rId12" w:history="1">
        <w:r w:rsidR="00A559E7" w:rsidRPr="009D04EF">
          <w:rPr>
            <w:rFonts w:ascii="Times New Roman" w:hAnsi="Times New Roman" w:cs="Times New Roman"/>
            <w:sz w:val="28"/>
            <w:szCs w:val="28"/>
          </w:rPr>
          <w:t>Законом</w:t>
        </w:r>
      </w:hyperlink>
      <w:r w:rsidR="00A559E7" w:rsidRPr="009D04EF">
        <w:rPr>
          <w:rFonts w:ascii="Times New Roman" w:hAnsi="Times New Roman" w:cs="Times New Roman"/>
          <w:sz w:val="28"/>
          <w:szCs w:val="28"/>
        </w:rPr>
        <w:t xml:space="preserve"> и другими федеральными законами, или его надлежаще заверенная копия</w:t>
      </w:r>
      <w:r w:rsidR="00C159C6" w:rsidRPr="009D04EF">
        <w:rPr>
          <w:rFonts w:ascii="Times New Roman" w:hAnsi="Times New Roman" w:cs="Times New Roman"/>
          <w:sz w:val="28"/>
          <w:szCs w:val="28"/>
        </w:rPr>
        <w:t>;</w:t>
      </w:r>
    </w:p>
    <w:p w:rsidR="00F916DA" w:rsidRPr="009D04EF" w:rsidRDefault="00214887" w:rsidP="00214887">
      <w:pPr>
        <w:pStyle w:val="a4"/>
        <w:spacing w:after="0" w:line="240" w:lineRule="auto"/>
        <w:ind w:left="0" w:firstLine="709"/>
        <w:jc w:val="both"/>
        <w:rPr>
          <w:rFonts w:ascii="Times New Roman" w:eastAsia="Times New Roman" w:hAnsi="Times New Roman" w:cs="FranklinGothicBookC-Italic"/>
          <w:iCs/>
          <w:spacing w:val="3"/>
          <w:sz w:val="28"/>
          <w:szCs w:val="28"/>
          <w:lang w:eastAsia="ru-RU"/>
        </w:rPr>
      </w:pPr>
      <w:r w:rsidRPr="009D04EF">
        <w:rPr>
          <w:rFonts w:ascii="Times New Roman" w:eastAsia="Times New Roman" w:hAnsi="Times New Roman" w:cs="FranklinGothicBookC-Italic"/>
          <w:iCs/>
          <w:spacing w:val="3"/>
          <w:sz w:val="28"/>
          <w:szCs w:val="28"/>
          <w:lang w:eastAsia="ru-RU"/>
        </w:rPr>
        <w:t xml:space="preserve">б) </w:t>
      </w:r>
      <w:r w:rsidR="00C159C6" w:rsidRPr="009D04EF">
        <w:rPr>
          <w:rFonts w:ascii="Times New Roman" w:eastAsia="Times New Roman" w:hAnsi="Times New Roman" w:cs="FranklinGothicBookC-Italic"/>
          <w:iCs/>
          <w:spacing w:val="3"/>
          <w:sz w:val="28"/>
          <w:szCs w:val="28"/>
          <w:lang w:eastAsia="ru-RU"/>
        </w:rPr>
        <w:t xml:space="preserve">решение органа, осуществляющего регистрацию граждан, является не правомерным, в связи с тем, что </w:t>
      </w:r>
      <w:r w:rsidR="008E7FD2" w:rsidRPr="009D04EF">
        <w:rPr>
          <w:rFonts w:ascii="Times New Roman" w:eastAsia="Times New Roman" w:hAnsi="Times New Roman" w:cs="FranklinGothicBookC-Italic"/>
          <w:iCs/>
          <w:spacing w:val="3"/>
          <w:sz w:val="28"/>
          <w:szCs w:val="28"/>
          <w:lang w:eastAsia="ru-RU"/>
        </w:rPr>
        <w:t xml:space="preserve">ст. 12 </w:t>
      </w:r>
      <w:r w:rsidR="008E7FD2" w:rsidRPr="009D04EF">
        <w:rPr>
          <w:rFonts w:ascii="Times New Roman" w:hAnsi="Times New Roman" w:cs="Times New Roman"/>
          <w:sz w:val="28"/>
          <w:szCs w:val="28"/>
        </w:rPr>
        <w:t>Федерального конституционного закона от 21.03.2014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предусматривает признание ранее выданных официальными органами документов</w:t>
      </w:r>
      <w:r w:rsidR="00F916DA" w:rsidRPr="009D04EF">
        <w:rPr>
          <w:rFonts w:ascii="Times New Roman" w:eastAsia="Times New Roman" w:hAnsi="Times New Roman" w:cs="FranklinGothicBookC-Italic"/>
          <w:iCs/>
          <w:spacing w:val="3"/>
          <w:sz w:val="28"/>
          <w:szCs w:val="28"/>
          <w:lang w:eastAsia="ru-RU"/>
        </w:rPr>
        <w:t>;</w:t>
      </w:r>
    </w:p>
    <w:p w:rsidR="00F916DA" w:rsidRPr="009D04EF" w:rsidRDefault="00214887" w:rsidP="00214887">
      <w:pPr>
        <w:pStyle w:val="a4"/>
        <w:spacing w:after="0" w:line="240" w:lineRule="auto"/>
        <w:ind w:left="0" w:firstLine="709"/>
        <w:jc w:val="both"/>
        <w:rPr>
          <w:rFonts w:ascii="Times New Roman" w:eastAsia="Times New Roman" w:hAnsi="Times New Roman" w:cs="FranklinGothicBookC-Italic"/>
          <w:iCs/>
          <w:spacing w:val="3"/>
          <w:sz w:val="28"/>
          <w:szCs w:val="28"/>
          <w:lang w:eastAsia="ru-RU"/>
        </w:rPr>
      </w:pPr>
      <w:r w:rsidRPr="009D04EF">
        <w:rPr>
          <w:rFonts w:ascii="Times New Roman" w:eastAsia="Times New Roman" w:hAnsi="Times New Roman" w:cs="FranklinGothicBookC-Italic"/>
          <w:iCs/>
          <w:spacing w:val="3"/>
          <w:sz w:val="28"/>
          <w:szCs w:val="28"/>
          <w:lang w:eastAsia="ru-RU"/>
        </w:rPr>
        <w:t xml:space="preserve">в) </w:t>
      </w:r>
      <w:r w:rsidR="00AC68F0" w:rsidRPr="009D04EF">
        <w:rPr>
          <w:rFonts w:ascii="Times New Roman" w:eastAsia="Times New Roman" w:hAnsi="Times New Roman" w:cs="FranklinGothicBookC-Italic"/>
          <w:iCs/>
          <w:spacing w:val="3"/>
          <w:sz w:val="28"/>
          <w:szCs w:val="28"/>
          <w:lang w:eastAsia="ru-RU"/>
        </w:rPr>
        <w:t>решение органа, осуществляющего регистрацию граждан, является не правомерным, в связи с тем, что гражданин Российской Федерации вправе не предъявлять документ, являющийся основанием для вселения гражданина в жилое помещение, если сведения, содержащиеся в соответствующем документе, находятся в распоряжении государственных органов или органов местного самоуправления</w:t>
      </w:r>
      <w:r w:rsidR="00F916DA" w:rsidRPr="009D04EF">
        <w:rPr>
          <w:rFonts w:ascii="Times New Roman" w:eastAsia="Times New Roman" w:hAnsi="Times New Roman" w:cs="FranklinGothicBookC-Italic"/>
          <w:iCs/>
          <w:spacing w:val="3"/>
          <w:sz w:val="28"/>
          <w:szCs w:val="28"/>
          <w:lang w:eastAsia="ru-RU"/>
        </w:rPr>
        <w:t>.</w:t>
      </w:r>
    </w:p>
    <w:p w:rsidR="00214887" w:rsidRPr="009D04EF" w:rsidRDefault="00214887" w:rsidP="005F3541">
      <w:pPr>
        <w:pStyle w:val="a7"/>
        <w:ind w:firstLine="709"/>
        <w:jc w:val="both"/>
        <w:rPr>
          <w:rFonts w:ascii="Times New Roman" w:hAnsi="Times New Roman" w:cs="Times New Roman"/>
          <w:b/>
          <w:sz w:val="28"/>
          <w:szCs w:val="28"/>
        </w:rPr>
      </w:pPr>
    </w:p>
    <w:p w:rsidR="009060D8" w:rsidRPr="009D04EF" w:rsidRDefault="009060D8" w:rsidP="005F3541">
      <w:pPr>
        <w:pStyle w:val="a7"/>
        <w:ind w:firstLine="709"/>
        <w:jc w:val="both"/>
        <w:rPr>
          <w:rFonts w:ascii="Times New Roman" w:hAnsi="Times New Roman" w:cs="Times New Roman"/>
          <w:b/>
          <w:sz w:val="28"/>
          <w:szCs w:val="28"/>
        </w:rPr>
      </w:pPr>
      <w:r w:rsidRPr="009D04EF">
        <w:rPr>
          <w:rFonts w:ascii="Times New Roman" w:hAnsi="Times New Roman" w:cs="Times New Roman"/>
          <w:b/>
          <w:sz w:val="28"/>
          <w:szCs w:val="28"/>
        </w:rPr>
        <w:t>Вопрос № 12 (</w:t>
      </w:r>
      <w:r w:rsidR="00DD5534" w:rsidRPr="009D04EF">
        <w:rPr>
          <w:rFonts w:ascii="Times New Roman" w:hAnsi="Times New Roman" w:cs="Times New Roman"/>
          <w:b/>
          <w:sz w:val="28"/>
          <w:szCs w:val="28"/>
        </w:rPr>
        <w:t>2</w:t>
      </w:r>
      <w:r w:rsidRPr="009D04EF">
        <w:rPr>
          <w:rFonts w:ascii="Times New Roman" w:hAnsi="Times New Roman" w:cs="Times New Roman"/>
          <w:b/>
          <w:sz w:val="28"/>
          <w:szCs w:val="28"/>
        </w:rPr>
        <w:t xml:space="preserve"> балл</w:t>
      </w:r>
      <w:r w:rsidR="0087037E" w:rsidRPr="009D04EF">
        <w:rPr>
          <w:rFonts w:ascii="Times New Roman" w:hAnsi="Times New Roman" w:cs="Times New Roman"/>
          <w:b/>
          <w:sz w:val="28"/>
          <w:szCs w:val="28"/>
        </w:rPr>
        <w:t>а</w:t>
      </w:r>
      <w:r w:rsidRPr="009D04EF">
        <w:rPr>
          <w:rFonts w:ascii="Times New Roman" w:hAnsi="Times New Roman" w:cs="Times New Roman"/>
          <w:b/>
          <w:sz w:val="28"/>
          <w:szCs w:val="28"/>
        </w:rPr>
        <w:t>)</w:t>
      </w:r>
    </w:p>
    <w:p w:rsidR="00F62379" w:rsidRPr="009D04EF" w:rsidRDefault="008D0B6C" w:rsidP="005F3541">
      <w:pPr>
        <w:spacing w:after="0" w:line="240" w:lineRule="auto"/>
        <w:ind w:firstLine="709"/>
        <w:contextualSpacing/>
        <w:jc w:val="both"/>
        <w:rPr>
          <w:rFonts w:ascii="Times New Roman" w:hAnsi="Times New Roman" w:cs="Times New Roman"/>
          <w:b/>
          <w:sz w:val="28"/>
          <w:szCs w:val="28"/>
        </w:rPr>
      </w:pPr>
      <w:r w:rsidRPr="009D04EF">
        <w:rPr>
          <w:rFonts w:ascii="Times New Roman" w:hAnsi="Times New Roman" w:cs="Times New Roman"/>
          <w:b/>
          <w:sz w:val="28"/>
          <w:szCs w:val="28"/>
        </w:rPr>
        <w:t xml:space="preserve">Гражданин обратился в суд с административным иском, рассматриваемым в порядке Кодекса административного судопроизводства Российской Федерации, об оспаривании </w:t>
      </w:r>
      <w:r w:rsidR="00E36BBD" w:rsidRPr="009D04EF">
        <w:rPr>
          <w:rFonts w:ascii="Times New Roman" w:hAnsi="Times New Roman" w:cs="Times New Roman"/>
          <w:b/>
          <w:sz w:val="28"/>
          <w:szCs w:val="28"/>
        </w:rPr>
        <w:t xml:space="preserve">акта </w:t>
      </w:r>
      <w:r w:rsidR="00B04301" w:rsidRPr="009D04EF">
        <w:rPr>
          <w:rFonts w:ascii="Times New Roman" w:hAnsi="Times New Roman" w:cs="Times New Roman"/>
          <w:b/>
          <w:sz w:val="28"/>
          <w:szCs w:val="28"/>
        </w:rPr>
        <w:t>медицинско</w:t>
      </w:r>
      <w:r w:rsidR="00E36BBD" w:rsidRPr="009D04EF">
        <w:rPr>
          <w:rFonts w:ascii="Times New Roman" w:hAnsi="Times New Roman" w:cs="Times New Roman"/>
          <w:b/>
          <w:sz w:val="28"/>
          <w:szCs w:val="28"/>
        </w:rPr>
        <w:t>го</w:t>
      </w:r>
      <w:r w:rsidR="00B04301" w:rsidRPr="009D04EF">
        <w:rPr>
          <w:rFonts w:ascii="Times New Roman" w:hAnsi="Times New Roman" w:cs="Times New Roman"/>
          <w:b/>
          <w:sz w:val="28"/>
          <w:szCs w:val="28"/>
        </w:rPr>
        <w:t xml:space="preserve"> освидетельствовани</w:t>
      </w:r>
      <w:r w:rsidR="00E36BBD" w:rsidRPr="009D04EF">
        <w:rPr>
          <w:rFonts w:ascii="Times New Roman" w:hAnsi="Times New Roman" w:cs="Times New Roman"/>
          <w:b/>
          <w:sz w:val="28"/>
          <w:szCs w:val="28"/>
        </w:rPr>
        <w:t>я</w:t>
      </w:r>
      <w:r w:rsidRPr="009D04EF">
        <w:rPr>
          <w:rFonts w:ascii="Times New Roman" w:hAnsi="Times New Roman" w:cs="Times New Roman"/>
          <w:b/>
          <w:sz w:val="28"/>
          <w:szCs w:val="28"/>
        </w:rPr>
        <w:t>, составленного при производстве по делу об административном правонарушении</w:t>
      </w:r>
      <w:r w:rsidR="00BA6AE3" w:rsidRPr="009D04EF">
        <w:rPr>
          <w:rFonts w:ascii="Times New Roman" w:hAnsi="Times New Roman" w:cs="Times New Roman"/>
          <w:b/>
          <w:sz w:val="28"/>
          <w:szCs w:val="28"/>
        </w:rPr>
        <w:t>,</w:t>
      </w:r>
      <w:r w:rsidRPr="009D04EF">
        <w:rPr>
          <w:rFonts w:ascii="Times New Roman" w:hAnsi="Times New Roman" w:cs="Times New Roman"/>
          <w:b/>
          <w:sz w:val="28"/>
          <w:szCs w:val="28"/>
        </w:rPr>
        <w:t xml:space="preserve"> по которому гражданин привлечен к административной ответственности в виде лишения права управления транспортным средством. Каким образом должен поступить суд? </w:t>
      </w:r>
    </w:p>
    <w:p w:rsidR="00F62379" w:rsidRPr="009D04EF" w:rsidRDefault="00214887" w:rsidP="00214887">
      <w:pPr>
        <w:pStyle w:val="a4"/>
        <w:spacing w:after="0" w:line="240" w:lineRule="auto"/>
        <w:ind w:left="0" w:firstLine="709"/>
        <w:jc w:val="both"/>
        <w:rPr>
          <w:rFonts w:ascii="Times New Roman" w:hAnsi="Times New Roman" w:cs="Times New Roman"/>
          <w:sz w:val="28"/>
          <w:szCs w:val="28"/>
        </w:rPr>
      </w:pPr>
      <w:r w:rsidRPr="009D04EF">
        <w:rPr>
          <w:rFonts w:ascii="Times New Roman" w:hAnsi="Times New Roman" w:cs="Times New Roman"/>
          <w:sz w:val="28"/>
          <w:szCs w:val="28"/>
        </w:rPr>
        <w:t xml:space="preserve">а) </w:t>
      </w:r>
      <w:r w:rsidR="00BA6AE3" w:rsidRPr="009D04EF">
        <w:rPr>
          <w:rFonts w:ascii="Times New Roman" w:hAnsi="Times New Roman" w:cs="Times New Roman"/>
          <w:sz w:val="28"/>
          <w:szCs w:val="28"/>
        </w:rPr>
        <w:t xml:space="preserve">суд должен отказать в удовлетворении административного заявления, в связи с тем, что </w:t>
      </w:r>
      <w:r w:rsidR="00E36BBD" w:rsidRPr="009D04EF">
        <w:rPr>
          <w:rFonts w:ascii="Times New Roman" w:hAnsi="Times New Roman" w:cs="Times New Roman"/>
          <w:sz w:val="28"/>
          <w:szCs w:val="28"/>
        </w:rPr>
        <w:t xml:space="preserve">акт </w:t>
      </w:r>
      <w:r w:rsidR="00BA6AE3" w:rsidRPr="009D04EF">
        <w:rPr>
          <w:rFonts w:ascii="Times New Roman" w:hAnsi="Times New Roman" w:cs="Times New Roman"/>
          <w:sz w:val="28"/>
          <w:szCs w:val="28"/>
        </w:rPr>
        <w:t>медицинско</w:t>
      </w:r>
      <w:r w:rsidR="00E36BBD" w:rsidRPr="009D04EF">
        <w:rPr>
          <w:rFonts w:ascii="Times New Roman" w:hAnsi="Times New Roman" w:cs="Times New Roman"/>
          <w:sz w:val="28"/>
          <w:szCs w:val="28"/>
        </w:rPr>
        <w:t>го</w:t>
      </w:r>
      <w:r w:rsidR="00BA6AE3" w:rsidRPr="009D04EF">
        <w:rPr>
          <w:rFonts w:ascii="Times New Roman" w:hAnsi="Times New Roman" w:cs="Times New Roman"/>
          <w:sz w:val="28"/>
          <w:szCs w:val="28"/>
        </w:rPr>
        <w:t xml:space="preserve"> освидетельствовани</w:t>
      </w:r>
      <w:r w:rsidR="00E36BBD" w:rsidRPr="009D04EF">
        <w:rPr>
          <w:rFonts w:ascii="Times New Roman" w:hAnsi="Times New Roman" w:cs="Times New Roman"/>
          <w:sz w:val="28"/>
          <w:szCs w:val="28"/>
        </w:rPr>
        <w:t>я</w:t>
      </w:r>
      <w:r w:rsidR="006F3E98" w:rsidRPr="009D04EF">
        <w:rPr>
          <w:rFonts w:ascii="Times New Roman" w:hAnsi="Times New Roman" w:cs="Times New Roman"/>
          <w:sz w:val="28"/>
          <w:szCs w:val="28"/>
        </w:rPr>
        <w:t xml:space="preserve"> может быть обжалован до вынесения постановления о привлечении лица к административной ответственности</w:t>
      </w:r>
      <w:r w:rsidR="0026230E" w:rsidRPr="009D04EF">
        <w:rPr>
          <w:rFonts w:ascii="Times New Roman" w:hAnsi="Times New Roman" w:cs="Times New Roman"/>
          <w:sz w:val="28"/>
          <w:szCs w:val="28"/>
        </w:rPr>
        <w:t>;</w:t>
      </w:r>
    </w:p>
    <w:p w:rsidR="00BA6AE3" w:rsidRPr="009D04EF" w:rsidRDefault="00214887" w:rsidP="00214887">
      <w:pPr>
        <w:pStyle w:val="a4"/>
        <w:spacing w:after="0" w:line="240" w:lineRule="auto"/>
        <w:ind w:left="0" w:firstLine="709"/>
        <w:jc w:val="both"/>
        <w:rPr>
          <w:rFonts w:ascii="Times New Roman" w:hAnsi="Times New Roman" w:cs="Times New Roman"/>
          <w:sz w:val="28"/>
          <w:szCs w:val="28"/>
        </w:rPr>
      </w:pPr>
      <w:r w:rsidRPr="009D04EF">
        <w:rPr>
          <w:rFonts w:ascii="Times New Roman" w:hAnsi="Times New Roman" w:cs="Times New Roman"/>
          <w:sz w:val="28"/>
          <w:szCs w:val="28"/>
        </w:rPr>
        <w:t xml:space="preserve">б) </w:t>
      </w:r>
      <w:r w:rsidR="00BA6AE3" w:rsidRPr="009D04EF">
        <w:rPr>
          <w:rFonts w:ascii="Times New Roman" w:hAnsi="Times New Roman" w:cs="Times New Roman"/>
          <w:sz w:val="28"/>
          <w:szCs w:val="28"/>
        </w:rPr>
        <w:t xml:space="preserve">суд должен отказать в удовлетворении административного заявления, в связи с тем, что </w:t>
      </w:r>
      <w:r w:rsidR="00E36BBD" w:rsidRPr="009D04EF">
        <w:rPr>
          <w:rFonts w:ascii="Times New Roman" w:hAnsi="Times New Roman" w:cs="Times New Roman"/>
          <w:sz w:val="28"/>
          <w:szCs w:val="28"/>
        </w:rPr>
        <w:t xml:space="preserve">акт </w:t>
      </w:r>
      <w:r w:rsidR="006F3E98" w:rsidRPr="009D04EF">
        <w:rPr>
          <w:rFonts w:ascii="Times New Roman" w:hAnsi="Times New Roman" w:cs="Times New Roman"/>
          <w:sz w:val="28"/>
          <w:szCs w:val="28"/>
        </w:rPr>
        <w:t>медицинско</w:t>
      </w:r>
      <w:r w:rsidR="00E36BBD" w:rsidRPr="009D04EF">
        <w:rPr>
          <w:rFonts w:ascii="Times New Roman" w:hAnsi="Times New Roman" w:cs="Times New Roman"/>
          <w:sz w:val="28"/>
          <w:szCs w:val="28"/>
        </w:rPr>
        <w:t>го</w:t>
      </w:r>
      <w:r w:rsidR="006F3E98" w:rsidRPr="009D04EF">
        <w:rPr>
          <w:rFonts w:ascii="Times New Roman" w:hAnsi="Times New Roman" w:cs="Times New Roman"/>
          <w:sz w:val="28"/>
          <w:szCs w:val="28"/>
        </w:rPr>
        <w:t xml:space="preserve"> освидетельствовани</w:t>
      </w:r>
      <w:r w:rsidR="00E36BBD" w:rsidRPr="009D04EF">
        <w:rPr>
          <w:rFonts w:ascii="Times New Roman" w:hAnsi="Times New Roman" w:cs="Times New Roman"/>
          <w:sz w:val="28"/>
          <w:szCs w:val="28"/>
        </w:rPr>
        <w:t>я</w:t>
      </w:r>
      <w:r w:rsidR="006F3E98" w:rsidRPr="009D04EF">
        <w:rPr>
          <w:rFonts w:ascii="Times New Roman" w:hAnsi="Times New Roman" w:cs="Times New Roman"/>
          <w:sz w:val="28"/>
          <w:szCs w:val="28"/>
        </w:rPr>
        <w:t xml:space="preserve"> </w:t>
      </w:r>
      <w:r w:rsidR="0026230E" w:rsidRPr="009D04EF">
        <w:rPr>
          <w:rFonts w:ascii="Times New Roman" w:hAnsi="Times New Roman" w:cs="Times New Roman"/>
          <w:sz w:val="28"/>
          <w:szCs w:val="28"/>
        </w:rPr>
        <w:t>является доказательством по делу и правовая оценка данному процессуальному документу была дана при рассмотрении дела об административном правонарушении;</w:t>
      </w:r>
    </w:p>
    <w:p w:rsidR="008B702B" w:rsidRPr="009D04EF" w:rsidRDefault="00214887" w:rsidP="00214887">
      <w:pPr>
        <w:pStyle w:val="a4"/>
        <w:spacing w:after="0" w:line="240" w:lineRule="auto"/>
        <w:ind w:left="0" w:firstLine="709"/>
        <w:jc w:val="both"/>
        <w:rPr>
          <w:rFonts w:ascii="Times New Roman" w:hAnsi="Times New Roman" w:cs="Times New Roman"/>
          <w:sz w:val="28"/>
          <w:szCs w:val="28"/>
        </w:rPr>
      </w:pPr>
      <w:r w:rsidRPr="009D04EF">
        <w:rPr>
          <w:rFonts w:ascii="Times New Roman" w:hAnsi="Times New Roman" w:cs="Times New Roman"/>
          <w:sz w:val="28"/>
          <w:szCs w:val="28"/>
        </w:rPr>
        <w:lastRenderedPageBreak/>
        <w:t xml:space="preserve">в) </w:t>
      </w:r>
      <w:r w:rsidR="0026230E" w:rsidRPr="009D04EF">
        <w:rPr>
          <w:rFonts w:ascii="Times New Roman" w:hAnsi="Times New Roman" w:cs="Times New Roman"/>
          <w:sz w:val="28"/>
          <w:szCs w:val="28"/>
        </w:rPr>
        <w:t xml:space="preserve">суд должен </w:t>
      </w:r>
      <w:r w:rsidR="0008715D" w:rsidRPr="009D04EF">
        <w:rPr>
          <w:rFonts w:ascii="Times New Roman" w:hAnsi="Times New Roman" w:cs="Times New Roman"/>
          <w:sz w:val="28"/>
          <w:szCs w:val="28"/>
        </w:rPr>
        <w:t>отказать в принятии административного искового</w:t>
      </w:r>
      <w:r w:rsidR="0026230E" w:rsidRPr="009D04EF">
        <w:rPr>
          <w:rFonts w:ascii="Times New Roman" w:hAnsi="Times New Roman" w:cs="Times New Roman"/>
          <w:sz w:val="28"/>
          <w:szCs w:val="28"/>
        </w:rPr>
        <w:t xml:space="preserve"> заявлени</w:t>
      </w:r>
      <w:r w:rsidR="0008715D" w:rsidRPr="009D04EF">
        <w:rPr>
          <w:rFonts w:ascii="Times New Roman" w:hAnsi="Times New Roman" w:cs="Times New Roman"/>
          <w:sz w:val="28"/>
          <w:szCs w:val="28"/>
        </w:rPr>
        <w:t>я</w:t>
      </w:r>
      <w:r w:rsidR="008B702B" w:rsidRPr="009D04EF">
        <w:rPr>
          <w:rFonts w:ascii="Times New Roman" w:hAnsi="Times New Roman" w:cs="Times New Roman"/>
          <w:sz w:val="28"/>
          <w:szCs w:val="28"/>
        </w:rPr>
        <w:t>;</w:t>
      </w:r>
    </w:p>
    <w:p w:rsidR="0026230E" w:rsidRPr="009D04EF" w:rsidRDefault="00214887" w:rsidP="00214887">
      <w:pPr>
        <w:pStyle w:val="a4"/>
        <w:spacing w:after="0" w:line="240" w:lineRule="auto"/>
        <w:ind w:left="0" w:firstLine="709"/>
        <w:jc w:val="both"/>
        <w:rPr>
          <w:rFonts w:ascii="Times New Roman" w:hAnsi="Times New Roman" w:cs="Times New Roman"/>
          <w:sz w:val="28"/>
          <w:szCs w:val="28"/>
        </w:rPr>
      </w:pPr>
      <w:r w:rsidRPr="009D04EF">
        <w:rPr>
          <w:rFonts w:ascii="Times New Roman" w:hAnsi="Times New Roman" w:cs="Times New Roman"/>
          <w:sz w:val="28"/>
          <w:szCs w:val="28"/>
        </w:rPr>
        <w:t xml:space="preserve">г) </w:t>
      </w:r>
      <w:r w:rsidR="008B702B" w:rsidRPr="009D04EF">
        <w:rPr>
          <w:rFonts w:ascii="Times New Roman" w:hAnsi="Times New Roman" w:cs="Times New Roman"/>
          <w:sz w:val="28"/>
          <w:szCs w:val="28"/>
        </w:rPr>
        <w:t>суд должен прекратить производство по административному делу</w:t>
      </w:r>
      <w:r w:rsidR="0026230E" w:rsidRPr="009D04EF">
        <w:rPr>
          <w:rFonts w:ascii="Times New Roman" w:hAnsi="Times New Roman" w:cs="Times New Roman"/>
          <w:sz w:val="28"/>
          <w:szCs w:val="28"/>
        </w:rPr>
        <w:t>.</w:t>
      </w:r>
    </w:p>
    <w:p w:rsidR="00BD3703" w:rsidRPr="009D04EF" w:rsidRDefault="00BD3703" w:rsidP="005F3541">
      <w:pPr>
        <w:spacing w:after="0" w:line="240" w:lineRule="auto"/>
        <w:ind w:firstLine="709"/>
        <w:jc w:val="both"/>
        <w:rPr>
          <w:rFonts w:ascii="Times New Roman" w:hAnsi="Times New Roman" w:cs="Times New Roman"/>
          <w:sz w:val="28"/>
          <w:szCs w:val="28"/>
        </w:rPr>
      </w:pPr>
    </w:p>
    <w:p w:rsidR="004849FD" w:rsidRPr="009D04EF" w:rsidRDefault="004849FD" w:rsidP="005F3541">
      <w:pPr>
        <w:pStyle w:val="a7"/>
        <w:ind w:firstLine="709"/>
        <w:jc w:val="both"/>
        <w:rPr>
          <w:rFonts w:ascii="Times New Roman" w:hAnsi="Times New Roman" w:cs="Times New Roman"/>
          <w:b/>
          <w:sz w:val="28"/>
          <w:szCs w:val="28"/>
        </w:rPr>
      </w:pPr>
      <w:r w:rsidRPr="009D04EF">
        <w:rPr>
          <w:rFonts w:ascii="Times New Roman" w:hAnsi="Times New Roman" w:cs="Times New Roman"/>
          <w:b/>
          <w:sz w:val="28"/>
          <w:szCs w:val="28"/>
        </w:rPr>
        <w:t>Вопрос № 13 (</w:t>
      </w:r>
      <w:r w:rsidR="00DD5534" w:rsidRPr="009D04EF">
        <w:rPr>
          <w:rFonts w:ascii="Times New Roman" w:hAnsi="Times New Roman" w:cs="Times New Roman"/>
          <w:b/>
          <w:sz w:val="28"/>
          <w:szCs w:val="28"/>
        </w:rPr>
        <w:t>2</w:t>
      </w:r>
      <w:r w:rsidRPr="009D04EF">
        <w:rPr>
          <w:rFonts w:ascii="Times New Roman" w:hAnsi="Times New Roman" w:cs="Times New Roman"/>
          <w:b/>
          <w:sz w:val="28"/>
          <w:szCs w:val="28"/>
        </w:rPr>
        <w:t xml:space="preserve"> балл</w:t>
      </w:r>
      <w:r w:rsidR="0087037E" w:rsidRPr="009D04EF">
        <w:rPr>
          <w:rFonts w:ascii="Times New Roman" w:hAnsi="Times New Roman" w:cs="Times New Roman"/>
          <w:b/>
          <w:sz w:val="28"/>
          <w:szCs w:val="28"/>
        </w:rPr>
        <w:t>а</w:t>
      </w:r>
      <w:r w:rsidRPr="009D04EF">
        <w:rPr>
          <w:rFonts w:ascii="Times New Roman" w:hAnsi="Times New Roman" w:cs="Times New Roman"/>
          <w:b/>
          <w:sz w:val="28"/>
          <w:szCs w:val="28"/>
        </w:rPr>
        <w:t>)</w:t>
      </w:r>
    </w:p>
    <w:p w:rsidR="00BD04CF" w:rsidRPr="009D04EF" w:rsidRDefault="00BD04CF" w:rsidP="005F3541">
      <w:pPr>
        <w:pStyle w:val="a8"/>
        <w:spacing w:line="240" w:lineRule="auto"/>
        <w:ind w:firstLine="709"/>
        <w:rPr>
          <w:rFonts w:ascii="Times New Roman" w:hAnsi="Times New Roman" w:cs="FranklinGothicBookC-Italic"/>
          <w:b/>
          <w:iCs/>
          <w:spacing w:val="3"/>
          <w:sz w:val="28"/>
          <w:szCs w:val="28"/>
        </w:rPr>
      </w:pPr>
      <w:r w:rsidRPr="009D04EF">
        <w:rPr>
          <w:rFonts w:ascii="Times New Roman" w:hAnsi="Times New Roman" w:cs="FranklinGothicBookC-Italic"/>
          <w:b/>
          <w:iCs/>
          <w:spacing w:val="3"/>
          <w:sz w:val="28"/>
          <w:szCs w:val="28"/>
        </w:rPr>
        <w:t>В 201</w:t>
      </w:r>
      <w:r w:rsidR="004A0349" w:rsidRPr="009D04EF">
        <w:rPr>
          <w:rFonts w:ascii="Times New Roman" w:hAnsi="Times New Roman" w:cs="FranklinGothicBookC-Italic"/>
          <w:b/>
          <w:iCs/>
          <w:spacing w:val="3"/>
          <w:sz w:val="28"/>
          <w:szCs w:val="28"/>
        </w:rPr>
        <w:t>8</w:t>
      </w:r>
      <w:r w:rsidRPr="009D04EF">
        <w:rPr>
          <w:rFonts w:ascii="Times New Roman" w:hAnsi="Times New Roman" w:cs="FranklinGothicBookC-Italic"/>
          <w:b/>
          <w:iCs/>
          <w:spacing w:val="3"/>
          <w:sz w:val="28"/>
          <w:szCs w:val="28"/>
        </w:rPr>
        <w:t xml:space="preserve"> г. территориальным органом федерального органа государственной власти по результатам проведения  проверки достоверности и полноты сведений о доходах, об имуществе и обязательствах имущественного характера, представляемых государственными служащими, замещающими должности федеральной государственной службы было установлено</w:t>
      </w:r>
      <w:r w:rsidR="00214887" w:rsidRPr="009D04EF">
        <w:rPr>
          <w:rFonts w:ascii="Times New Roman" w:hAnsi="Times New Roman" w:cs="FranklinGothicBookC-Italic"/>
          <w:b/>
          <w:iCs/>
          <w:spacing w:val="3"/>
          <w:sz w:val="28"/>
          <w:szCs w:val="28"/>
        </w:rPr>
        <w:t>,</w:t>
      </w:r>
      <w:r w:rsidRPr="009D04EF">
        <w:rPr>
          <w:rFonts w:ascii="Times New Roman" w:hAnsi="Times New Roman" w:cs="FranklinGothicBookC-Italic"/>
          <w:b/>
          <w:iCs/>
          <w:spacing w:val="3"/>
          <w:sz w:val="28"/>
          <w:szCs w:val="28"/>
        </w:rPr>
        <w:t xml:space="preserve"> что государственным гражданским служащим В.К. Малининой в справке о доходах, об имуществе и обязательствах имущественного характера за 201</w:t>
      </w:r>
      <w:r w:rsidR="004A0349" w:rsidRPr="009D04EF">
        <w:rPr>
          <w:rFonts w:ascii="Times New Roman" w:hAnsi="Times New Roman" w:cs="FranklinGothicBookC-Italic"/>
          <w:b/>
          <w:iCs/>
          <w:spacing w:val="3"/>
          <w:sz w:val="28"/>
          <w:szCs w:val="28"/>
        </w:rPr>
        <w:t>6</w:t>
      </w:r>
      <w:r w:rsidRPr="009D04EF">
        <w:rPr>
          <w:rFonts w:ascii="Times New Roman" w:hAnsi="Times New Roman" w:cs="FranklinGothicBookC-Italic"/>
          <w:b/>
          <w:iCs/>
          <w:spacing w:val="3"/>
          <w:sz w:val="28"/>
          <w:szCs w:val="28"/>
        </w:rPr>
        <w:t xml:space="preserve"> г. не указан банковский счет, по которому осуществлялось движение денежных средств. Данное обстоятельство послужило основанием для применения в отношении В.К. Малининой взыскания – выговора. Правомерно ли привлечена В.К. Малинина к ответственности?</w:t>
      </w:r>
    </w:p>
    <w:p w:rsidR="004A0349" w:rsidRPr="009D04EF" w:rsidRDefault="00214887" w:rsidP="00214887">
      <w:pPr>
        <w:pStyle w:val="a8"/>
        <w:spacing w:line="240" w:lineRule="auto"/>
        <w:ind w:firstLine="709"/>
        <w:rPr>
          <w:rFonts w:ascii="Times New Roman" w:hAnsi="Times New Roman"/>
          <w:spacing w:val="3"/>
          <w:sz w:val="28"/>
          <w:szCs w:val="28"/>
        </w:rPr>
      </w:pPr>
      <w:r w:rsidRPr="009D04EF">
        <w:rPr>
          <w:rFonts w:ascii="Times New Roman" w:hAnsi="Times New Roman"/>
          <w:spacing w:val="3"/>
          <w:sz w:val="28"/>
          <w:szCs w:val="28"/>
        </w:rPr>
        <w:t xml:space="preserve">а) </w:t>
      </w:r>
      <w:r w:rsidR="004A0349" w:rsidRPr="009D04EF">
        <w:rPr>
          <w:rFonts w:ascii="Times New Roman" w:hAnsi="Times New Roman"/>
          <w:spacing w:val="3"/>
          <w:sz w:val="28"/>
          <w:szCs w:val="28"/>
        </w:rPr>
        <w:t>не правомерно, т.к. прошли сроки привлечения к дисциплинарной ответственности, установленные ч. 4, ч. 5 ст. 58 Федерального закона</w:t>
      </w:r>
      <w:r w:rsidR="004A0349" w:rsidRPr="009D04EF">
        <w:rPr>
          <w:rFonts w:ascii="Times New Roman" w:hAnsi="Times New Roman" w:cs="Times New Roman"/>
          <w:bCs/>
          <w:sz w:val="28"/>
          <w:szCs w:val="28"/>
        </w:rPr>
        <w:t xml:space="preserve"> от 27.07.2004 № 79-ФЗ</w:t>
      </w:r>
      <w:r w:rsidR="004A0349" w:rsidRPr="009D04EF">
        <w:rPr>
          <w:rFonts w:ascii="Times New Roman" w:hAnsi="Times New Roman"/>
          <w:spacing w:val="3"/>
          <w:sz w:val="28"/>
          <w:szCs w:val="28"/>
        </w:rPr>
        <w:t xml:space="preserve"> «О государственной гражданской службе Российской Федерации»;</w:t>
      </w:r>
    </w:p>
    <w:p w:rsidR="00BD04CF" w:rsidRPr="009D04EF" w:rsidRDefault="00214887" w:rsidP="00214887">
      <w:pPr>
        <w:pStyle w:val="a8"/>
        <w:spacing w:line="240" w:lineRule="auto"/>
        <w:ind w:firstLine="709"/>
        <w:rPr>
          <w:rFonts w:ascii="Times New Roman" w:hAnsi="Times New Roman"/>
          <w:spacing w:val="3"/>
          <w:sz w:val="28"/>
          <w:szCs w:val="28"/>
        </w:rPr>
      </w:pPr>
      <w:r w:rsidRPr="009D04EF">
        <w:rPr>
          <w:rFonts w:ascii="Times New Roman" w:hAnsi="Times New Roman"/>
          <w:spacing w:val="3"/>
          <w:sz w:val="28"/>
          <w:szCs w:val="28"/>
        </w:rPr>
        <w:t xml:space="preserve">б) </w:t>
      </w:r>
      <w:r w:rsidR="00BD04CF" w:rsidRPr="009D04EF">
        <w:rPr>
          <w:rFonts w:ascii="Times New Roman" w:hAnsi="Times New Roman"/>
          <w:spacing w:val="3"/>
          <w:sz w:val="28"/>
          <w:szCs w:val="28"/>
        </w:rPr>
        <w:t xml:space="preserve">не правомерно, т.к. применению дисциплинарного взыскания в отношении государственного гражданского служащего должно предшествовать проведение служебной проверки в соответствии со ст. 59 Федерального закона </w:t>
      </w:r>
      <w:r w:rsidR="004A0349" w:rsidRPr="009D04EF">
        <w:rPr>
          <w:rFonts w:ascii="Times New Roman" w:hAnsi="Times New Roman" w:cs="Times New Roman"/>
          <w:bCs/>
          <w:sz w:val="28"/>
          <w:szCs w:val="28"/>
        </w:rPr>
        <w:t>от 27.07.2004 № 79-ФЗ</w:t>
      </w:r>
      <w:r w:rsidRPr="009D04EF">
        <w:rPr>
          <w:rFonts w:ascii="Times New Roman" w:hAnsi="Times New Roman"/>
          <w:spacing w:val="3"/>
          <w:sz w:val="28"/>
          <w:szCs w:val="28"/>
        </w:rPr>
        <w:t xml:space="preserve"> </w:t>
      </w:r>
      <w:r w:rsidR="00BD04CF" w:rsidRPr="009D04EF">
        <w:rPr>
          <w:rFonts w:ascii="Times New Roman" w:hAnsi="Times New Roman"/>
          <w:spacing w:val="3"/>
          <w:sz w:val="28"/>
          <w:szCs w:val="28"/>
        </w:rPr>
        <w:t>«О государственной гражданской службе Российской Федерации»;</w:t>
      </w:r>
    </w:p>
    <w:p w:rsidR="00BD04CF" w:rsidRPr="009D04EF" w:rsidRDefault="00214887" w:rsidP="00214887">
      <w:pPr>
        <w:pStyle w:val="a8"/>
        <w:spacing w:line="240" w:lineRule="auto"/>
        <w:ind w:firstLine="709"/>
        <w:rPr>
          <w:rFonts w:ascii="Times New Roman" w:hAnsi="Times New Roman"/>
          <w:spacing w:val="3"/>
          <w:sz w:val="28"/>
          <w:szCs w:val="28"/>
        </w:rPr>
      </w:pPr>
      <w:r w:rsidRPr="009D04EF">
        <w:rPr>
          <w:rFonts w:ascii="Times New Roman" w:hAnsi="Times New Roman"/>
          <w:spacing w:val="3"/>
          <w:sz w:val="28"/>
          <w:szCs w:val="28"/>
        </w:rPr>
        <w:t xml:space="preserve">в) </w:t>
      </w:r>
      <w:r w:rsidR="00BD04CF" w:rsidRPr="009D04EF">
        <w:rPr>
          <w:rFonts w:ascii="Times New Roman" w:hAnsi="Times New Roman"/>
          <w:spacing w:val="3"/>
          <w:sz w:val="28"/>
          <w:szCs w:val="28"/>
        </w:rPr>
        <w:t>правомерно, т.к. допущенное нарушение не является дисциплинарным, сроки пр</w:t>
      </w:r>
      <w:r w:rsidRPr="009D04EF">
        <w:rPr>
          <w:rFonts w:ascii="Times New Roman" w:hAnsi="Times New Roman"/>
          <w:spacing w:val="3"/>
          <w:sz w:val="28"/>
          <w:szCs w:val="28"/>
        </w:rPr>
        <w:t xml:space="preserve">ивлечения к ответственности за </w:t>
      </w:r>
      <w:r w:rsidR="00BD04CF" w:rsidRPr="009D04EF">
        <w:rPr>
          <w:rFonts w:ascii="Times New Roman" w:hAnsi="Times New Roman"/>
          <w:spacing w:val="3"/>
          <w:sz w:val="28"/>
          <w:szCs w:val="28"/>
        </w:rPr>
        <w:t>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являются иными.</w:t>
      </w:r>
    </w:p>
    <w:p w:rsidR="004A0349" w:rsidRPr="009D04EF" w:rsidRDefault="004A0349" w:rsidP="005F3541">
      <w:pPr>
        <w:autoSpaceDE w:val="0"/>
        <w:autoSpaceDN w:val="0"/>
        <w:adjustRightInd w:val="0"/>
        <w:spacing w:after="0" w:line="240" w:lineRule="auto"/>
        <w:ind w:firstLine="709"/>
        <w:contextualSpacing/>
        <w:jc w:val="both"/>
        <w:outlineLvl w:val="0"/>
        <w:rPr>
          <w:rFonts w:ascii="Times New Roman" w:eastAsia="Times New Roman" w:hAnsi="Times New Roman" w:cs="FranklinGothicBookC"/>
          <w:b/>
          <w:color w:val="000000"/>
          <w:spacing w:val="3"/>
          <w:sz w:val="28"/>
          <w:szCs w:val="28"/>
          <w:lang w:eastAsia="ru-RU"/>
        </w:rPr>
      </w:pPr>
    </w:p>
    <w:p w:rsidR="00BD04CF" w:rsidRPr="009D04EF" w:rsidRDefault="00BD04CF" w:rsidP="005F3541">
      <w:pPr>
        <w:pStyle w:val="a7"/>
        <w:ind w:firstLine="709"/>
        <w:jc w:val="both"/>
        <w:rPr>
          <w:rFonts w:ascii="Times New Roman" w:hAnsi="Times New Roman" w:cs="Times New Roman"/>
          <w:b/>
          <w:sz w:val="28"/>
          <w:szCs w:val="28"/>
        </w:rPr>
      </w:pPr>
      <w:r w:rsidRPr="009D04EF">
        <w:rPr>
          <w:rFonts w:ascii="Times New Roman" w:hAnsi="Times New Roman" w:cs="Times New Roman"/>
          <w:b/>
          <w:sz w:val="28"/>
          <w:szCs w:val="28"/>
        </w:rPr>
        <w:t>Вопрос № 14 (1 балл)</w:t>
      </w:r>
    </w:p>
    <w:p w:rsidR="0079566F" w:rsidRPr="009D04EF" w:rsidRDefault="0079566F" w:rsidP="005F3541">
      <w:pPr>
        <w:spacing w:after="0" w:line="240" w:lineRule="auto"/>
        <w:ind w:firstLine="709"/>
        <w:contextualSpacing/>
        <w:jc w:val="both"/>
        <w:rPr>
          <w:rFonts w:ascii="Times New Roman" w:hAnsi="Times New Roman" w:cs="Times New Roman"/>
          <w:b/>
          <w:sz w:val="28"/>
          <w:szCs w:val="28"/>
        </w:rPr>
      </w:pPr>
      <w:r w:rsidRPr="009D04EF">
        <w:rPr>
          <w:rFonts w:ascii="Times New Roman" w:hAnsi="Times New Roman" w:cs="Times New Roman"/>
          <w:b/>
          <w:sz w:val="28"/>
          <w:szCs w:val="28"/>
        </w:rPr>
        <w:t xml:space="preserve">На дополнительных выборах депутата Законодательного Собрания города Севастополя по одномандатному избирательному округу № 8 и дополнительных выборах депутатов Совета Андреевского муниципального округа города Севастополя по пятимандатному избирательному округу № 2 в день голосования на избирательный участок явился гражданин Асламбек Турсунов, зарегистрированный в поселке Солнечный, ул. Розовая, 12. В списке избирателей по избирательному участку № 190 данный избиратель не был включен. Для включения в список избирателей гражданин Турсунов предъявил паспорт гражданина Киргизской Республики и вид на жительство в </w:t>
      </w:r>
      <w:r w:rsidRPr="009D04EF">
        <w:rPr>
          <w:rFonts w:ascii="Times New Roman" w:hAnsi="Times New Roman" w:cs="Times New Roman"/>
          <w:b/>
          <w:sz w:val="28"/>
          <w:szCs w:val="28"/>
        </w:rPr>
        <w:lastRenderedPageBreak/>
        <w:t xml:space="preserve">Российской Федерации. Решением участковой избирательной комиссии был включен в список избирателей, получил два избирательных бюллетеня для голосования. Наблюдатели, находящиеся на избирательном участке, заявили о незаконности данного решения участковой комиссии. </w:t>
      </w:r>
    </w:p>
    <w:p w:rsidR="0079566F" w:rsidRPr="009D04EF" w:rsidRDefault="0079566F" w:rsidP="005F3541">
      <w:pPr>
        <w:spacing w:after="0" w:line="240" w:lineRule="auto"/>
        <w:ind w:firstLine="709"/>
        <w:contextualSpacing/>
        <w:jc w:val="both"/>
        <w:rPr>
          <w:rFonts w:ascii="Times New Roman" w:hAnsi="Times New Roman" w:cs="Times New Roman"/>
          <w:b/>
          <w:sz w:val="28"/>
          <w:szCs w:val="28"/>
        </w:rPr>
      </w:pPr>
      <w:r w:rsidRPr="009D04EF">
        <w:rPr>
          <w:rFonts w:ascii="Times New Roman" w:hAnsi="Times New Roman" w:cs="Times New Roman"/>
          <w:b/>
          <w:sz w:val="28"/>
          <w:szCs w:val="28"/>
        </w:rPr>
        <w:t>Вправе ли участковая избирательная комиссия предоставлять право голоса гражданину иностранного государства на данных выборах?</w:t>
      </w:r>
    </w:p>
    <w:p w:rsidR="0079566F" w:rsidRPr="009D04EF" w:rsidRDefault="00214887" w:rsidP="005F3541">
      <w:pPr>
        <w:spacing w:after="0" w:line="240" w:lineRule="auto"/>
        <w:ind w:firstLine="709"/>
        <w:contextualSpacing/>
        <w:jc w:val="both"/>
        <w:rPr>
          <w:rFonts w:ascii="Times New Roman" w:hAnsi="Times New Roman" w:cs="Times New Roman"/>
          <w:sz w:val="28"/>
          <w:szCs w:val="28"/>
        </w:rPr>
      </w:pPr>
      <w:r w:rsidRPr="009D04EF">
        <w:rPr>
          <w:rFonts w:ascii="Times New Roman" w:hAnsi="Times New Roman" w:cs="Times New Roman"/>
          <w:sz w:val="28"/>
          <w:szCs w:val="28"/>
        </w:rPr>
        <w:t>а</w:t>
      </w:r>
      <w:r w:rsidR="0079566F" w:rsidRPr="009D04EF">
        <w:rPr>
          <w:rFonts w:ascii="Times New Roman" w:hAnsi="Times New Roman" w:cs="Times New Roman"/>
          <w:sz w:val="28"/>
          <w:szCs w:val="28"/>
        </w:rPr>
        <w:t>) вправе; иностранные граждане могут голосовать на основании международных договоров с Российской Федерацией;</w:t>
      </w:r>
    </w:p>
    <w:p w:rsidR="0079566F" w:rsidRPr="009D04EF" w:rsidRDefault="00214887" w:rsidP="005F3541">
      <w:pPr>
        <w:spacing w:after="0" w:line="240" w:lineRule="auto"/>
        <w:ind w:firstLine="709"/>
        <w:contextualSpacing/>
        <w:jc w:val="both"/>
        <w:rPr>
          <w:rFonts w:ascii="Times New Roman" w:hAnsi="Times New Roman" w:cs="Times New Roman"/>
          <w:b/>
          <w:sz w:val="28"/>
          <w:szCs w:val="28"/>
        </w:rPr>
      </w:pPr>
      <w:r w:rsidRPr="009D04EF">
        <w:rPr>
          <w:rFonts w:ascii="Times New Roman" w:hAnsi="Times New Roman" w:cs="Times New Roman"/>
          <w:sz w:val="28"/>
          <w:szCs w:val="28"/>
        </w:rPr>
        <w:t>б</w:t>
      </w:r>
      <w:r w:rsidR="0079566F" w:rsidRPr="009D04EF">
        <w:rPr>
          <w:rFonts w:ascii="Times New Roman" w:hAnsi="Times New Roman" w:cs="Times New Roman"/>
          <w:sz w:val="28"/>
          <w:szCs w:val="28"/>
        </w:rPr>
        <w:t>) решение комиссии законно в части выдачи избирательного бюллетеня для голосования на выборах депутата Законодательного Собрания города Севастополя по одномандатному избирательному округу № 8 и незаконно в части выдачи избирательного бюллетеня на выборах</w:t>
      </w:r>
      <w:r w:rsidR="0079566F" w:rsidRPr="009D04EF">
        <w:rPr>
          <w:rFonts w:ascii="Times New Roman" w:hAnsi="Times New Roman" w:cs="Times New Roman"/>
          <w:b/>
          <w:sz w:val="28"/>
          <w:szCs w:val="28"/>
        </w:rPr>
        <w:t xml:space="preserve"> </w:t>
      </w:r>
      <w:r w:rsidR="0079566F" w:rsidRPr="009D04EF">
        <w:rPr>
          <w:rFonts w:ascii="Times New Roman" w:hAnsi="Times New Roman" w:cs="Times New Roman"/>
          <w:sz w:val="28"/>
          <w:szCs w:val="28"/>
        </w:rPr>
        <w:t>депутатов Совета Андреевского муниципального округа города Севастополя по пятимандатному избирательному округу № 2;</w:t>
      </w:r>
    </w:p>
    <w:p w:rsidR="0079566F" w:rsidRPr="009D04EF" w:rsidRDefault="00214887" w:rsidP="005F3541">
      <w:pPr>
        <w:spacing w:after="0" w:line="240" w:lineRule="auto"/>
        <w:ind w:firstLine="709"/>
        <w:contextualSpacing/>
        <w:jc w:val="both"/>
        <w:rPr>
          <w:rFonts w:ascii="Times New Roman" w:hAnsi="Times New Roman" w:cs="Times New Roman"/>
          <w:sz w:val="28"/>
          <w:szCs w:val="28"/>
        </w:rPr>
      </w:pPr>
      <w:r w:rsidRPr="009D04EF">
        <w:rPr>
          <w:rFonts w:ascii="Times New Roman" w:hAnsi="Times New Roman" w:cs="Times New Roman"/>
          <w:sz w:val="28"/>
          <w:szCs w:val="28"/>
        </w:rPr>
        <w:t>в</w:t>
      </w:r>
      <w:r w:rsidR="0079566F" w:rsidRPr="009D04EF">
        <w:rPr>
          <w:rFonts w:ascii="Times New Roman" w:hAnsi="Times New Roman" w:cs="Times New Roman"/>
          <w:sz w:val="28"/>
          <w:szCs w:val="28"/>
        </w:rPr>
        <w:t>) решение комиссии законно в части выдачи избирательного бюллетеня для голосования на выборах депутатов Совета Андреевского муниципального округа города Севастополя по пятимандатному избирательному округу № 2 и незаконно в части выдачи избирательного бюллетеня на выборах депутата Законодательного Собрания города Севастополя по одномандатному избирательному округу № 8.</w:t>
      </w:r>
    </w:p>
    <w:p w:rsidR="0087037E" w:rsidRPr="009D04EF" w:rsidRDefault="0087037E" w:rsidP="005F3541">
      <w:pPr>
        <w:spacing w:after="0" w:line="240" w:lineRule="auto"/>
        <w:ind w:firstLine="709"/>
        <w:contextualSpacing/>
        <w:jc w:val="both"/>
        <w:rPr>
          <w:rFonts w:ascii="Times New Roman" w:hAnsi="Times New Roman" w:cs="Times New Roman"/>
          <w:b/>
          <w:sz w:val="28"/>
          <w:szCs w:val="28"/>
        </w:rPr>
      </w:pPr>
    </w:p>
    <w:p w:rsidR="0077144D" w:rsidRPr="009D04EF" w:rsidRDefault="0079566F" w:rsidP="005F3541">
      <w:pPr>
        <w:pStyle w:val="a7"/>
        <w:ind w:firstLine="709"/>
        <w:jc w:val="both"/>
        <w:rPr>
          <w:rFonts w:ascii="Times New Roman" w:hAnsi="Times New Roman" w:cs="Times New Roman"/>
          <w:b/>
          <w:sz w:val="28"/>
          <w:szCs w:val="28"/>
        </w:rPr>
      </w:pPr>
      <w:r w:rsidRPr="009D04EF">
        <w:rPr>
          <w:rFonts w:ascii="Times New Roman" w:hAnsi="Times New Roman" w:cs="Times New Roman"/>
          <w:b/>
          <w:sz w:val="28"/>
          <w:szCs w:val="28"/>
        </w:rPr>
        <w:t>Вопрос № 15</w:t>
      </w:r>
      <w:r w:rsidR="0077144D" w:rsidRPr="009D04EF">
        <w:rPr>
          <w:rFonts w:ascii="Times New Roman" w:hAnsi="Times New Roman" w:cs="Times New Roman"/>
          <w:b/>
          <w:sz w:val="28"/>
          <w:szCs w:val="28"/>
        </w:rPr>
        <w:t xml:space="preserve"> (1 балл)</w:t>
      </w:r>
    </w:p>
    <w:p w:rsidR="0079566F" w:rsidRPr="009D04EF" w:rsidRDefault="0079566F" w:rsidP="005F3541">
      <w:pPr>
        <w:spacing w:after="0" w:line="240" w:lineRule="auto"/>
        <w:ind w:firstLine="709"/>
        <w:contextualSpacing/>
        <w:jc w:val="both"/>
        <w:rPr>
          <w:rFonts w:ascii="Times New Roman" w:hAnsi="Times New Roman" w:cs="Times New Roman"/>
          <w:b/>
          <w:sz w:val="28"/>
          <w:szCs w:val="28"/>
        </w:rPr>
      </w:pPr>
      <w:r w:rsidRPr="009D04EF">
        <w:rPr>
          <w:rFonts w:ascii="Times New Roman" w:hAnsi="Times New Roman" w:cs="Times New Roman"/>
          <w:b/>
          <w:sz w:val="28"/>
          <w:szCs w:val="28"/>
        </w:rPr>
        <w:t xml:space="preserve">Гражданин Российской Федерации </w:t>
      </w:r>
      <w:r w:rsidR="002D2B98" w:rsidRPr="009D04EF">
        <w:rPr>
          <w:rFonts w:ascii="Times New Roman" w:hAnsi="Times New Roman" w:cs="Times New Roman"/>
          <w:b/>
          <w:sz w:val="28"/>
          <w:szCs w:val="28"/>
        </w:rPr>
        <w:t xml:space="preserve">И.С. </w:t>
      </w:r>
      <w:r w:rsidRPr="009D04EF">
        <w:rPr>
          <w:rFonts w:ascii="Times New Roman" w:hAnsi="Times New Roman" w:cs="Times New Roman"/>
          <w:b/>
          <w:sz w:val="28"/>
          <w:szCs w:val="28"/>
        </w:rPr>
        <w:t>Петров имеет регистрацию по месту жительства с указанием адреса «город Севастополь, в/ч А0825». Укажите на каком уровне выборов данный гражданин имеет активное избирательное право при голосовании в городе Севастополе по месту жительства:</w:t>
      </w:r>
    </w:p>
    <w:p w:rsidR="0079566F" w:rsidRPr="009D04EF" w:rsidRDefault="00214887" w:rsidP="005F3541">
      <w:pPr>
        <w:spacing w:after="0" w:line="240" w:lineRule="auto"/>
        <w:ind w:firstLine="709"/>
        <w:contextualSpacing/>
        <w:jc w:val="both"/>
        <w:rPr>
          <w:rFonts w:ascii="Times New Roman" w:hAnsi="Times New Roman" w:cs="Times New Roman"/>
          <w:sz w:val="28"/>
          <w:szCs w:val="28"/>
        </w:rPr>
      </w:pPr>
      <w:r w:rsidRPr="009D04EF">
        <w:rPr>
          <w:rFonts w:ascii="Times New Roman" w:hAnsi="Times New Roman" w:cs="Times New Roman"/>
          <w:sz w:val="28"/>
          <w:szCs w:val="28"/>
        </w:rPr>
        <w:t>а</w:t>
      </w:r>
      <w:r w:rsidR="0079566F" w:rsidRPr="009D04EF">
        <w:rPr>
          <w:rFonts w:ascii="Times New Roman" w:hAnsi="Times New Roman" w:cs="Times New Roman"/>
          <w:sz w:val="28"/>
          <w:szCs w:val="28"/>
        </w:rPr>
        <w:t>) только на выборах Президента Российской Федерации, выборах депутатов Государственной Думы Федерального Собрания по федеральному избирательному округу и одномандатному избирательному округу;</w:t>
      </w:r>
    </w:p>
    <w:p w:rsidR="0079566F" w:rsidRPr="009D04EF" w:rsidRDefault="00214887" w:rsidP="005F3541">
      <w:pPr>
        <w:spacing w:after="0" w:line="240" w:lineRule="auto"/>
        <w:ind w:firstLine="709"/>
        <w:contextualSpacing/>
        <w:jc w:val="both"/>
        <w:rPr>
          <w:rFonts w:ascii="Times New Roman" w:hAnsi="Times New Roman" w:cs="Times New Roman"/>
          <w:sz w:val="28"/>
          <w:szCs w:val="28"/>
        </w:rPr>
      </w:pPr>
      <w:r w:rsidRPr="009D04EF">
        <w:rPr>
          <w:rFonts w:ascii="Times New Roman" w:hAnsi="Times New Roman" w:cs="Times New Roman"/>
          <w:sz w:val="28"/>
          <w:szCs w:val="28"/>
        </w:rPr>
        <w:t>б</w:t>
      </w:r>
      <w:r w:rsidR="0079566F" w:rsidRPr="009D04EF">
        <w:rPr>
          <w:rFonts w:ascii="Times New Roman" w:hAnsi="Times New Roman" w:cs="Times New Roman"/>
          <w:sz w:val="28"/>
          <w:szCs w:val="28"/>
        </w:rPr>
        <w:t>) на выборах Президента Российской Федерации, депутатов Государственной Думы Федерального Собрания; Губернатора города Севастополя, депутатов Законодательного Собрания города Севастополя по единому избирательному округу;</w:t>
      </w:r>
    </w:p>
    <w:p w:rsidR="0079566F" w:rsidRPr="009D04EF" w:rsidRDefault="00214887" w:rsidP="005F3541">
      <w:pPr>
        <w:spacing w:after="0" w:line="240" w:lineRule="auto"/>
        <w:ind w:firstLine="709"/>
        <w:contextualSpacing/>
        <w:jc w:val="both"/>
        <w:rPr>
          <w:rFonts w:ascii="Times New Roman" w:hAnsi="Times New Roman" w:cs="Times New Roman"/>
          <w:sz w:val="28"/>
          <w:szCs w:val="28"/>
        </w:rPr>
      </w:pPr>
      <w:r w:rsidRPr="009D04EF">
        <w:rPr>
          <w:rFonts w:ascii="Times New Roman" w:hAnsi="Times New Roman" w:cs="Times New Roman"/>
          <w:sz w:val="28"/>
          <w:szCs w:val="28"/>
        </w:rPr>
        <w:t>в</w:t>
      </w:r>
      <w:r w:rsidR="0079566F" w:rsidRPr="009D04EF">
        <w:rPr>
          <w:rFonts w:ascii="Times New Roman" w:hAnsi="Times New Roman" w:cs="Times New Roman"/>
          <w:sz w:val="28"/>
          <w:szCs w:val="28"/>
        </w:rPr>
        <w:t>) на выборах Президента Российской Федерации, депутатов Государственной Думы Федерального Собрания по федеральному избирательному округу и одномандатному избирательному округу Губернатора города Севастополя, депутатов Законодательного Собрания города Севастополя по единому избирательному округу и по одномандатному избирательному округу, депутатов представительных органов внутригородских муниципальных образований города Севастополя по пятимандатному избирательному округу.</w:t>
      </w:r>
    </w:p>
    <w:p w:rsidR="0079566F" w:rsidRPr="009D04EF" w:rsidRDefault="0079566F" w:rsidP="005F3541">
      <w:pPr>
        <w:spacing w:after="0" w:line="240" w:lineRule="auto"/>
        <w:ind w:firstLine="709"/>
        <w:jc w:val="both"/>
        <w:rPr>
          <w:rFonts w:ascii="Times New Roman" w:hAnsi="Times New Roman" w:cs="Times New Roman"/>
          <w:sz w:val="28"/>
          <w:szCs w:val="28"/>
        </w:rPr>
      </w:pPr>
    </w:p>
    <w:p w:rsidR="0077144D" w:rsidRPr="009D04EF" w:rsidRDefault="0079566F" w:rsidP="005F3541">
      <w:pPr>
        <w:pStyle w:val="a7"/>
        <w:ind w:firstLine="709"/>
        <w:jc w:val="both"/>
        <w:rPr>
          <w:rFonts w:ascii="Times New Roman" w:hAnsi="Times New Roman" w:cs="Times New Roman"/>
          <w:b/>
          <w:sz w:val="28"/>
          <w:szCs w:val="28"/>
        </w:rPr>
      </w:pPr>
      <w:r w:rsidRPr="009D04EF">
        <w:rPr>
          <w:rFonts w:ascii="Times New Roman" w:hAnsi="Times New Roman" w:cs="Times New Roman"/>
          <w:b/>
          <w:sz w:val="28"/>
          <w:szCs w:val="28"/>
        </w:rPr>
        <w:t xml:space="preserve">Вопрос № </w:t>
      </w:r>
      <w:r w:rsidR="0077144D" w:rsidRPr="009D04EF">
        <w:rPr>
          <w:rFonts w:ascii="Times New Roman" w:hAnsi="Times New Roman" w:cs="Times New Roman"/>
          <w:b/>
          <w:sz w:val="28"/>
          <w:szCs w:val="28"/>
        </w:rPr>
        <w:t>16 (1 балл)</w:t>
      </w:r>
    </w:p>
    <w:p w:rsidR="0079566F" w:rsidRPr="009D04EF" w:rsidRDefault="0079566F" w:rsidP="005F3541">
      <w:pPr>
        <w:spacing w:after="0" w:line="240" w:lineRule="auto"/>
        <w:ind w:firstLine="709"/>
        <w:jc w:val="both"/>
        <w:rPr>
          <w:rFonts w:ascii="Times New Roman" w:hAnsi="Times New Roman" w:cs="Times New Roman"/>
          <w:b/>
          <w:sz w:val="28"/>
          <w:szCs w:val="28"/>
        </w:rPr>
      </w:pPr>
      <w:r w:rsidRPr="009D04EF">
        <w:rPr>
          <w:rFonts w:ascii="Times New Roman" w:hAnsi="Times New Roman" w:cs="Times New Roman"/>
          <w:b/>
          <w:sz w:val="28"/>
          <w:szCs w:val="28"/>
        </w:rPr>
        <w:t>В единый день голосования на выборах Президента Российской Федерации избиратель будет находит</w:t>
      </w:r>
      <w:r w:rsidR="00214887" w:rsidRPr="009D04EF">
        <w:rPr>
          <w:rFonts w:ascii="Times New Roman" w:hAnsi="Times New Roman" w:cs="Times New Roman"/>
          <w:b/>
          <w:sz w:val="28"/>
          <w:szCs w:val="28"/>
        </w:rPr>
        <w:t>ь</w:t>
      </w:r>
      <w:r w:rsidRPr="009D04EF">
        <w:rPr>
          <w:rFonts w:ascii="Times New Roman" w:hAnsi="Times New Roman" w:cs="Times New Roman"/>
          <w:b/>
          <w:sz w:val="28"/>
          <w:szCs w:val="28"/>
        </w:rPr>
        <w:t>ся в другом субъекте Российской Федерации. Для реализации своего активного избирательного права избиратель может проголосовать:</w:t>
      </w:r>
    </w:p>
    <w:p w:rsidR="0079566F" w:rsidRPr="009D04EF" w:rsidRDefault="00214887" w:rsidP="005F3541">
      <w:pPr>
        <w:spacing w:after="0" w:line="240" w:lineRule="auto"/>
        <w:ind w:firstLine="709"/>
        <w:jc w:val="both"/>
        <w:rPr>
          <w:rFonts w:ascii="Times New Roman" w:hAnsi="Times New Roman" w:cs="Times New Roman"/>
          <w:sz w:val="28"/>
          <w:szCs w:val="28"/>
        </w:rPr>
      </w:pPr>
      <w:r w:rsidRPr="009D04EF">
        <w:rPr>
          <w:rFonts w:ascii="Times New Roman" w:hAnsi="Times New Roman" w:cs="Times New Roman"/>
          <w:sz w:val="28"/>
          <w:szCs w:val="28"/>
        </w:rPr>
        <w:t>а</w:t>
      </w:r>
      <w:r w:rsidR="0079566F" w:rsidRPr="009D04EF">
        <w:rPr>
          <w:rFonts w:ascii="Times New Roman" w:hAnsi="Times New Roman" w:cs="Times New Roman"/>
          <w:sz w:val="28"/>
          <w:szCs w:val="28"/>
        </w:rPr>
        <w:t xml:space="preserve">) досрочно в </w:t>
      </w:r>
      <w:r w:rsidR="0077144D" w:rsidRPr="009D04EF">
        <w:rPr>
          <w:rFonts w:ascii="Times New Roman" w:hAnsi="Times New Roman" w:cs="Times New Roman"/>
          <w:sz w:val="28"/>
          <w:szCs w:val="28"/>
        </w:rPr>
        <w:t xml:space="preserve">участковой избирательной комиссии </w:t>
      </w:r>
      <w:r w:rsidR="0079566F" w:rsidRPr="009D04EF">
        <w:rPr>
          <w:rFonts w:ascii="Times New Roman" w:hAnsi="Times New Roman" w:cs="Times New Roman"/>
          <w:sz w:val="28"/>
          <w:szCs w:val="28"/>
        </w:rPr>
        <w:t>по месту регистрации за 10 дней до дня голосования;</w:t>
      </w:r>
    </w:p>
    <w:p w:rsidR="0079566F" w:rsidRPr="009D04EF" w:rsidRDefault="00214887" w:rsidP="005F3541">
      <w:pPr>
        <w:spacing w:after="0" w:line="240" w:lineRule="auto"/>
        <w:ind w:firstLine="709"/>
        <w:jc w:val="both"/>
        <w:rPr>
          <w:rFonts w:ascii="Times New Roman" w:hAnsi="Times New Roman" w:cs="Times New Roman"/>
          <w:sz w:val="28"/>
          <w:szCs w:val="28"/>
        </w:rPr>
      </w:pPr>
      <w:r w:rsidRPr="009D04EF">
        <w:rPr>
          <w:rFonts w:ascii="Times New Roman" w:hAnsi="Times New Roman" w:cs="Times New Roman"/>
          <w:sz w:val="28"/>
          <w:szCs w:val="28"/>
        </w:rPr>
        <w:t>б</w:t>
      </w:r>
      <w:r w:rsidR="0079566F" w:rsidRPr="009D04EF">
        <w:rPr>
          <w:rFonts w:ascii="Times New Roman" w:hAnsi="Times New Roman" w:cs="Times New Roman"/>
          <w:sz w:val="28"/>
          <w:szCs w:val="28"/>
        </w:rPr>
        <w:t>) в день голосования по открепительному удостоверению в участковой избирательной комиссии по месту нахождения;</w:t>
      </w:r>
    </w:p>
    <w:p w:rsidR="0079566F" w:rsidRPr="009D04EF" w:rsidRDefault="00214887" w:rsidP="005F3541">
      <w:pPr>
        <w:spacing w:after="0" w:line="240" w:lineRule="auto"/>
        <w:ind w:firstLine="709"/>
        <w:jc w:val="both"/>
        <w:rPr>
          <w:rFonts w:ascii="Times New Roman" w:hAnsi="Times New Roman" w:cs="Times New Roman"/>
          <w:sz w:val="28"/>
          <w:szCs w:val="28"/>
        </w:rPr>
      </w:pPr>
      <w:r w:rsidRPr="009D04EF">
        <w:rPr>
          <w:rFonts w:ascii="Times New Roman" w:hAnsi="Times New Roman" w:cs="Times New Roman"/>
          <w:sz w:val="28"/>
          <w:szCs w:val="28"/>
        </w:rPr>
        <w:t>в</w:t>
      </w:r>
      <w:r w:rsidR="0079566F" w:rsidRPr="009D04EF">
        <w:rPr>
          <w:rFonts w:ascii="Times New Roman" w:hAnsi="Times New Roman" w:cs="Times New Roman"/>
          <w:sz w:val="28"/>
          <w:szCs w:val="28"/>
        </w:rPr>
        <w:t>) в день голосования в участковой избирательной комиссии по месту нахождения.</w:t>
      </w:r>
    </w:p>
    <w:p w:rsidR="002D2B98" w:rsidRPr="009D04EF" w:rsidRDefault="002D2B98" w:rsidP="005F3541">
      <w:pPr>
        <w:autoSpaceDE w:val="0"/>
        <w:autoSpaceDN w:val="0"/>
        <w:adjustRightInd w:val="0"/>
        <w:spacing w:after="0" w:line="240" w:lineRule="auto"/>
        <w:ind w:firstLine="709"/>
        <w:contextualSpacing/>
        <w:jc w:val="both"/>
        <w:outlineLvl w:val="0"/>
        <w:rPr>
          <w:rFonts w:ascii="Times New Roman" w:hAnsi="Times New Roman" w:cs="Times New Roman"/>
          <w:i/>
          <w:sz w:val="28"/>
          <w:szCs w:val="28"/>
        </w:rPr>
      </w:pPr>
    </w:p>
    <w:p w:rsidR="0079566F" w:rsidRPr="009D04EF" w:rsidRDefault="0077144D" w:rsidP="005F3541">
      <w:pPr>
        <w:autoSpaceDE w:val="0"/>
        <w:autoSpaceDN w:val="0"/>
        <w:adjustRightInd w:val="0"/>
        <w:spacing w:after="0" w:line="240" w:lineRule="auto"/>
        <w:ind w:firstLine="709"/>
        <w:contextualSpacing/>
        <w:jc w:val="both"/>
        <w:outlineLvl w:val="0"/>
        <w:rPr>
          <w:rFonts w:ascii="Times New Roman" w:hAnsi="Times New Roman" w:cs="Times New Roman"/>
          <w:i/>
          <w:sz w:val="28"/>
          <w:szCs w:val="28"/>
        </w:rPr>
      </w:pPr>
      <w:r w:rsidRPr="009D04EF">
        <w:rPr>
          <w:rFonts w:ascii="Times New Roman" w:hAnsi="Times New Roman" w:cs="Times New Roman"/>
          <w:b/>
          <w:sz w:val="28"/>
          <w:szCs w:val="28"/>
        </w:rPr>
        <w:t>Вопрос № 17 (1 балл)</w:t>
      </w:r>
    </w:p>
    <w:p w:rsidR="00372590" w:rsidRPr="009D04EF" w:rsidRDefault="0077144D" w:rsidP="005F3541">
      <w:pPr>
        <w:autoSpaceDE w:val="0"/>
        <w:autoSpaceDN w:val="0"/>
        <w:adjustRightInd w:val="0"/>
        <w:spacing w:after="0" w:line="240" w:lineRule="auto"/>
        <w:ind w:firstLine="709"/>
        <w:contextualSpacing/>
        <w:jc w:val="both"/>
        <w:outlineLvl w:val="0"/>
        <w:rPr>
          <w:rFonts w:ascii="Times New Roman" w:hAnsi="Times New Roman" w:cs="Times New Roman"/>
          <w:b/>
          <w:sz w:val="28"/>
          <w:szCs w:val="28"/>
        </w:rPr>
      </w:pPr>
      <w:r w:rsidRPr="009D04EF">
        <w:rPr>
          <w:rFonts w:ascii="Times New Roman" w:hAnsi="Times New Roman" w:cs="Times New Roman"/>
          <w:b/>
          <w:sz w:val="28"/>
          <w:szCs w:val="28"/>
        </w:rPr>
        <w:t>В связи с тем, что совместный приказ МЧС России, МВД России и Минэконом</w:t>
      </w:r>
      <w:r w:rsidR="00372590" w:rsidRPr="009D04EF">
        <w:rPr>
          <w:rFonts w:ascii="Times New Roman" w:hAnsi="Times New Roman" w:cs="Times New Roman"/>
          <w:b/>
          <w:sz w:val="28"/>
          <w:szCs w:val="28"/>
        </w:rPr>
        <w:t>развития России</w:t>
      </w:r>
      <w:r w:rsidR="00493486" w:rsidRPr="009D04EF">
        <w:rPr>
          <w:rFonts w:ascii="Times New Roman" w:hAnsi="Times New Roman" w:cs="Times New Roman"/>
          <w:b/>
          <w:sz w:val="28"/>
          <w:szCs w:val="28"/>
        </w:rPr>
        <w:t xml:space="preserve">, устанавливающий обязательные требования к оборудованию системой оповещения экстренных служб, устанавливаемой на промышленных </w:t>
      </w:r>
      <w:r w:rsidR="00372590" w:rsidRPr="009D04EF">
        <w:rPr>
          <w:rFonts w:ascii="Times New Roman" w:hAnsi="Times New Roman" w:cs="Times New Roman"/>
          <w:b/>
          <w:sz w:val="28"/>
          <w:szCs w:val="28"/>
        </w:rPr>
        <w:t xml:space="preserve"> </w:t>
      </w:r>
      <w:r w:rsidR="00493486" w:rsidRPr="009D04EF">
        <w:rPr>
          <w:rFonts w:ascii="Times New Roman" w:hAnsi="Times New Roman" w:cs="Times New Roman"/>
          <w:b/>
          <w:sz w:val="28"/>
          <w:szCs w:val="28"/>
        </w:rPr>
        <w:t xml:space="preserve">предприятиях, </w:t>
      </w:r>
      <w:r w:rsidR="00372590" w:rsidRPr="009D04EF">
        <w:rPr>
          <w:rFonts w:ascii="Times New Roman" w:hAnsi="Times New Roman" w:cs="Times New Roman"/>
          <w:b/>
          <w:sz w:val="28"/>
          <w:szCs w:val="28"/>
        </w:rPr>
        <w:t xml:space="preserve">утратил свою актуальность, последний своим приказом отменил вышеуказанный приказ и приказы, вносящие в него изменения. </w:t>
      </w:r>
      <w:r w:rsidR="00493486" w:rsidRPr="009D04EF">
        <w:rPr>
          <w:rFonts w:ascii="Times New Roman" w:hAnsi="Times New Roman" w:cs="Times New Roman"/>
          <w:b/>
          <w:sz w:val="28"/>
          <w:szCs w:val="28"/>
        </w:rPr>
        <w:t>Да</w:t>
      </w:r>
      <w:r w:rsidR="00905F08" w:rsidRPr="009D04EF">
        <w:rPr>
          <w:rFonts w:ascii="Times New Roman" w:hAnsi="Times New Roman" w:cs="Times New Roman"/>
          <w:b/>
          <w:sz w:val="28"/>
          <w:szCs w:val="28"/>
        </w:rPr>
        <w:t xml:space="preserve">нный приказ доведен до сведения заинтересованных ведомств. </w:t>
      </w:r>
      <w:r w:rsidR="00372590" w:rsidRPr="009D04EF">
        <w:rPr>
          <w:rFonts w:ascii="Times New Roman" w:hAnsi="Times New Roman" w:cs="Times New Roman"/>
          <w:b/>
          <w:sz w:val="28"/>
          <w:szCs w:val="28"/>
        </w:rPr>
        <w:t xml:space="preserve">Допущены ли </w:t>
      </w:r>
      <w:r w:rsidR="00A551D2" w:rsidRPr="009D04EF">
        <w:rPr>
          <w:rFonts w:ascii="Times New Roman" w:hAnsi="Times New Roman" w:cs="Times New Roman"/>
          <w:b/>
          <w:sz w:val="28"/>
          <w:szCs w:val="28"/>
        </w:rPr>
        <w:t>Минэкономразвития России нарушения при издании приказа</w:t>
      </w:r>
      <w:r w:rsidR="00372590" w:rsidRPr="009D04EF">
        <w:rPr>
          <w:rFonts w:ascii="Times New Roman" w:hAnsi="Times New Roman" w:cs="Times New Roman"/>
          <w:b/>
          <w:sz w:val="28"/>
          <w:szCs w:val="28"/>
        </w:rPr>
        <w:t>, если допущены, то какие?</w:t>
      </w:r>
    </w:p>
    <w:p w:rsidR="00905ABA" w:rsidRPr="009D04EF" w:rsidRDefault="00214887" w:rsidP="00214887">
      <w:pPr>
        <w:pStyle w:val="a4"/>
        <w:autoSpaceDE w:val="0"/>
        <w:autoSpaceDN w:val="0"/>
        <w:adjustRightInd w:val="0"/>
        <w:spacing w:after="0" w:line="240" w:lineRule="auto"/>
        <w:ind w:left="0" w:firstLine="709"/>
        <w:jc w:val="both"/>
        <w:outlineLvl w:val="0"/>
        <w:rPr>
          <w:rFonts w:ascii="Times New Roman" w:hAnsi="Times New Roman" w:cs="Times New Roman"/>
          <w:bCs/>
          <w:sz w:val="28"/>
          <w:szCs w:val="28"/>
        </w:rPr>
      </w:pPr>
      <w:r w:rsidRPr="009D04EF">
        <w:rPr>
          <w:rFonts w:ascii="Times New Roman" w:hAnsi="Times New Roman" w:cs="Times New Roman"/>
          <w:bCs/>
          <w:sz w:val="28"/>
          <w:szCs w:val="28"/>
        </w:rPr>
        <w:t xml:space="preserve">а) </w:t>
      </w:r>
      <w:r w:rsidR="00905F08" w:rsidRPr="009D04EF">
        <w:rPr>
          <w:rFonts w:ascii="Times New Roman" w:hAnsi="Times New Roman" w:cs="Times New Roman"/>
          <w:bCs/>
          <w:sz w:val="28"/>
          <w:szCs w:val="28"/>
        </w:rPr>
        <w:t>при издании приказа Минэкономразвития России нарушений не допустил</w:t>
      </w:r>
      <w:r w:rsidR="0034373C" w:rsidRPr="009D04EF">
        <w:rPr>
          <w:rFonts w:ascii="Times New Roman" w:hAnsi="Times New Roman" w:cs="Times New Roman"/>
          <w:bCs/>
          <w:sz w:val="28"/>
          <w:szCs w:val="28"/>
        </w:rPr>
        <w:t>, т.к. данный приказ доведен до сведения заинтересованных ведомств и вместе с ним отменены все приказы, вносившие изменения в отменяемый приказ</w:t>
      </w:r>
      <w:r w:rsidR="00905F08" w:rsidRPr="009D04EF">
        <w:rPr>
          <w:rFonts w:ascii="Times New Roman" w:hAnsi="Times New Roman" w:cs="Times New Roman"/>
          <w:bCs/>
          <w:sz w:val="28"/>
          <w:szCs w:val="28"/>
        </w:rPr>
        <w:t>;</w:t>
      </w:r>
    </w:p>
    <w:p w:rsidR="00905F08" w:rsidRPr="009D04EF" w:rsidRDefault="00214887" w:rsidP="00214887">
      <w:pPr>
        <w:pStyle w:val="a4"/>
        <w:autoSpaceDE w:val="0"/>
        <w:autoSpaceDN w:val="0"/>
        <w:adjustRightInd w:val="0"/>
        <w:spacing w:after="0" w:line="240" w:lineRule="auto"/>
        <w:ind w:left="0" w:firstLine="709"/>
        <w:jc w:val="both"/>
        <w:outlineLvl w:val="0"/>
        <w:rPr>
          <w:rFonts w:ascii="Times New Roman" w:hAnsi="Times New Roman" w:cs="Times New Roman"/>
          <w:bCs/>
          <w:sz w:val="28"/>
          <w:szCs w:val="28"/>
        </w:rPr>
      </w:pPr>
      <w:r w:rsidRPr="009D04EF">
        <w:rPr>
          <w:rFonts w:ascii="Times New Roman" w:hAnsi="Times New Roman" w:cs="Times New Roman"/>
          <w:bCs/>
          <w:sz w:val="28"/>
          <w:szCs w:val="28"/>
        </w:rPr>
        <w:t xml:space="preserve">б) </w:t>
      </w:r>
      <w:r w:rsidR="00905F08" w:rsidRPr="009D04EF">
        <w:rPr>
          <w:rFonts w:ascii="Times New Roman" w:hAnsi="Times New Roman" w:cs="Times New Roman"/>
          <w:bCs/>
          <w:sz w:val="28"/>
          <w:szCs w:val="28"/>
        </w:rPr>
        <w:t>при издании приказа Минэкономразвития России допущены нарушения, т.к. приказ, отменяющий ранее изданный межведомственный приказ, должен быть издан совместно МЧС России, МВД России;</w:t>
      </w:r>
    </w:p>
    <w:p w:rsidR="00905F08" w:rsidRPr="009D04EF" w:rsidRDefault="00214887" w:rsidP="00214887">
      <w:pPr>
        <w:pStyle w:val="a4"/>
        <w:autoSpaceDE w:val="0"/>
        <w:autoSpaceDN w:val="0"/>
        <w:adjustRightInd w:val="0"/>
        <w:spacing w:after="0" w:line="240" w:lineRule="auto"/>
        <w:ind w:left="0" w:firstLine="709"/>
        <w:jc w:val="both"/>
        <w:outlineLvl w:val="0"/>
        <w:rPr>
          <w:rFonts w:ascii="Times New Roman" w:hAnsi="Times New Roman" w:cs="Times New Roman"/>
          <w:bCs/>
          <w:sz w:val="28"/>
          <w:szCs w:val="28"/>
        </w:rPr>
      </w:pPr>
      <w:r w:rsidRPr="009D04EF">
        <w:rPr>
          <w:rFonts w:ascii="Times New Roman" w:hAnsi="Times New Roman" w:cs="Times New Roman"/>
          <w:bCs/>
          <w:sz w:val="28"/>
          <w:szCs w:val="28"/>
        </w:rPr>
        <w:t xml:space="preserve">в) </w:t>
      </w:r>
      <w:r w:rsidR="00905F08" w:rsidRPr="009D04EF">
        <w:rPr>
          <w:rFonts w:ascii="Times New Roman" w:hAnsi="Times New Roman" w:cs="Times New Roman"/>
          <w:bCs/>
          <w:sz w:val="28"/>
          <w:szCs w:val="28"/>
        </w:rPr>
        <w:t>при издании приказа Минэкономразвития России допущены нарушения, т.к. приказ, отменяющий ранее изданный межведомственный приказ, должен быть издан совместно МЧС России, МВД России, зарегистрирован в Минюсте России и официально опубликован</w:t>
      </w:r>
      <w:r w:rsidRPr="009D04EF">
        <w:rPr>
          <w:rFonts w:ascii="Times New Roman" w:hAnsi="Times New Roman" w:cs="Times New Roman"/>
          <w:bCs/>
          <w:sz w:val="28"/>
          <w:szCs w:val="28"/>
        </w:rPr>
        <w:t>.</w:t>
      </w:r>
    </w:p>
    <w:p w:rsidR="00BB07F6" w:rsidRPr="009D04EF" w:rsidRDefault="00BB07F6" w:rsidP="005F3541">
      <w:pPr>
        <w:autoSpaceDE w:val="0"/>
        <w:autoSpaceDN w:val="0"/>
        <w:adjustRightInd w:val="0"/>
        <w:spacing w:after="0" w:line="240" w:lineRule="auto"/>
        <w:ind w:firstLine="709"/>
        <w:jc w:val="both"/>
        <w:rPr>
          <w:rFonts w:ascii="Times New Roman" w:hAnsi="Times New Roman" w:cs="Times New Roman"/>
          <w:sz w:val="28"/>
          <w:szCs w:val="28"/>
        </w:rPr>
      </w:pPr>
    </w:p>
    <w:p w:rsidR="006501C5" w:rsidRPr="009D04EF" w:rsidRDefault="006501C5" w:rsidP="005F3541">
      <w:pPr>
        <w:autoSpaceDE w:val="0"/>
        <w:autoSpaceDN w:val="0"/>
        <w:adjustRightInd w:val="0"/>
        <w:spacing w:after="0" w:line="240" w:lineRule="auto"/>
        <w:ind w:firstLine="709"/>
        <w:contextualSpacing/>
        <w:jc w:val="both"/>
        <w:outlineLvl w:val="0"/>
        <w:rPr>
          <w:rFonts w:ascii="Times New Roman" w:hAnsi="Times New Roman" w:cs="Times New Roman"/>
          <w:i/>
          <w:sz w:val="28"/>
          <w:szCs w:val="28"/>
        </w:rPr>
      </w:pPr>
      <w:r w:rsidRPr="009D04EF">
        <w:rPr>
          <w:rFonts w:ascii="Times New Roman" w:hAnsi="Times New Roman" w:cs="Times New Roman"/>
          <w:b/>
          <w:sz w:val="28"/>
          <w:szCs w:val="28"/>
        </w:rPr>
        <w:t>Вопрос № 18 (1 балл)</w:t>
      </w:r>
    </w:p>
    <w:p w:rsidR="006501C5" w:rsidRPr="009D04EF" w:rsidRDefault="006501C5" w:rsidP="005F3541">
      <w:pPr>
        <w:spacing w:after="0" w:line="240" w:lineRule="auto"/>
        <w:ind w:firstLine="709"/>
        <w:jc w:val="both"/>
        <w:rPr>
          <w:rFonts w:ascii="Times New Roman" w:hAnsi="Times New Roman" w:cs="Times New Roman"/>
          <w:b/>
          <w:sz w:val="28"/>
          <w:szCs w:val="28"/>
        </w:rPr>
      </w:pPr>
      <w:r w:rsidRPr="009D04EF">
        <w:rPr>
          <w:rFonts w:ascii="Times New Roman" w:hAnsi="Times New Roman" w:cs="Times New Roman"/>
          <w:b/>
          <w:sz w:val="28"/>
          <w:szCs w:val="28"/>
        </w:rPr>
        <w:t xml:space="preserve">Какие нормативные правовые акты федерального органа исполнительной власти не подлежат государственной регистрации? </w:t>
      </w:r>
    </w:p>
    <w:p w:rsidR="006501C5" w:rsidRPr="009D04EF" w:rsidRDefault="00214887" w:rsidP="005F3541">
      <w:pPr>
        <w:autoSpaceDE w:val="0"/>
        <w:autoSpaceDN w:val="0"/>
        <w:adjustRightInd w:val="0"/>
        <w:spacing w:after="0" w:line="240" w:lineRule="auto"/>
        <w:ind w:firstLine="709"/>
        <w:jc w:val="both"/>
        <w:rPr>
          <w:rFonts w:ascii="Times New Roman" w:hAnsi="Times New Roman" w:cs="Times New Roman"/>
          <w:sz w:val="28"/>
          <w:szCs w:val="28"/>
        </w:rPr>
      </w:pPr>
      <w:r w:rsidRPr="009D04EF">
        <w:rPr>
          <w:rFonts w:ascii="Times New Roman" w:hAnsi="Times New Roman" w:cs="Times New Roman"/>
          <w:sz w:val="28"/>
          <w:szCs w:val="28"/>
        </w:rPr>
        <w:t>а</w:t>
      </w:r>
      <w:r w:rsidR="006501C5" w:rsidRPr="009D04EF">
        <w:rPr>
          <w:rFonts w:ascii="Times New Roman" w:hAnsi="Times New Roman" w:cs="Times New Roman"/>
          <w:sz w:val="28"/>
          <w:szCs w:val="28"/>
        </w:rPr>
        <w:t>) индивидуальные правовые акты;</w:t>
      </w:r>
    </w:p>
    <w:p w:rsidR="006501C5" w:rsidRPr="009D04EF" w:rsidRDefault="00214887" w:rsidP="005F3541">
      <w:pPr>
        <w:autoSpaceDE w:val="0"/>
        <w:autoSpaceDN w:val="0"/>
        <w:adjustRightInd w:val="0"/>
        <w:spacing w:after="0" w:line="240" w:lineRule="auto"/>
        <w:ind w:firstLine="709"/>
        <w:jc w:val="both"/>
        <w:rPr>
          <w:rFonts w:ascii="Times New Roman" w:hAnsi="Times New Roman" w:cs="Times New Roman"/>
          <w:sz w:val="28"/>
          <w:szCs w:val="28"/>
        </w:rPr>
      </w:pPr>
      <w:r w:rsidRPr="009D04EF">
        <w:rPr>
          <w:rFonts w:ascii="Times New Roman" w:hAnsi="Times New Roman" w:cs="Times New Roman"/>
          <w:sz w:val="28"/>
          <w:szCs w:val="28"/>
        </w:rPr>
        <w:t>б</w:t>
      </w:r>
      <w:r w:rsidR="006501C5" w:rsidRPr="009D04EF">
        <w:rPr>
          <w:rFonts w:ascii="Times New Roman" w:hAnsi="Times New Roman" w:cs="Times New Roman"/>
          <w:sz w:val="28"/>
          <w:szCs w:val="28"/>
        </w:rPr>
        <w:t>) содержащие правовые нормы, затрагивающие: гражданские, политические, социально–экономические и иные права, свободы и обязанности граждан Российской Федерации, иностранных граждан и лиц без гражданства;</w:t>
      </w:r>
    </w:p>
    <w:p w:rsidR="006501C5" w:rsidRPr="009D04EF" w:rsidRDefault="00214887" w:rsidP="005F3541">
      <w:pPr>
        <w:autoSpaceDE w:val="0"/>
        <w:autoSpaceDN w:val="0"/>
        <w:adjustRightInd w:val="0"/>
        <w:spacing w:after="0" w:line="240" w:lineRule="auto"/>
        <w:ind w:firstLine="709"/>
        <w:jc w:val="both"/>
        <w:rPr>
          <w:rFonts w:ascii="Times New Roman" w:hAnsi="Times New Roman" w:cs="Times New Roman"/>
          <w:sz w:val="28"/>
          <w:szCs w:val="28"/>
        </w:rPr>
      </w:pPr>
      <w:r w:rsidRPr="009D04EF">
        <w:rPr>
          <w:rFonts w:ascii="Times New Roman" w:hAnsi="Times New Roman" w:cs="Times New Roman"/>
          <w:sz w:val="28"/>
          <w:szCs w:val="28"/>
        </w:rPr>
        <w:lastRenderedPageBreak/>
        <w:t>в</w:t>
      </w:r>
      <w:r w:rsidR="006501C5" w:rsidRPr="009D04EF">
        <w:rPr>
          <w:rFonts w:ascii="Times New Roman" w:hAnsi="Times New Roman" w:cs="Times New Roman"/>
          <w:sz w:val="28"/>
          <w:szCs w:val="28"/>
        </w:rPr>
        <w:t>) устанавливающие правовой статус организаций – типовые, примерные положения (уставы) об органах, организациях, подведомственных соответствующим федеральным органам исполнительной власти, а также устанавливающие правовой статус организаций, выполняющих в соответствии с законодательством Российской Федерации отдельные наиболее важные государственные функции;</w:t>
      </w:r>
    </w:p>
    <w:p w:rsidR="006501C5" w:rsidRPr="009D04EF" w:rsidRDefault="00214887" w:rsidP="005F3541">
      <w:pPr>
        <w:autoSpaceDE w:val="0"/>
        <w:autoSpaceDN w:val="0"/>
        <w:adjustRightInd w:val="0"/>
        <w:spacing w:after="0" w:line="240" w:lineRule="auto"/>
        <w:ind w:firstLine="709"/>
        <w:jc w:val="both"/>
        <w:rPr>
          <w:rFonts w:ascii="Times New Roman" w:hAnsi="Times New Roman" w:cs="Times New Roman"/>
          <w:sz w:val="28"/>
          <w:szCs w:val="28"/>
        </w:rPr>
      </w:pPr>
      <w:r w:rsidRPr="009D04EF">
        <w:rPr>
          <w:rFonts w:ascii="Times New Roman" w:hAnsi="Times New Roman" w:cs="Times New Roman"/>
          <w:sz w:val="28"/>
          <w:szCs w:val="28"/>
        </w:rPr>
        <w:t>г</w:t>
      </w:r>
      <w:r w:rsidR="006501C5" w:rsidRPr="009D04EF">
        <w:rPr>
          <w:rFonts w:ascii="Times New Roman" w:hAnsi="Times New Roman" w:cs="Times New Roman"/>
          <w:sz w:val="28"/>
          <w:szCs w:val="28"/>
        </w:rPr>
        <w:t xml:space="preserve">) имеющие межведомственный характер, то есть содержащие правовые нормы, обязательные для других федеральных органов исполнительной власти и (или) организаций, не входящих в систему федерального органа исполнительной власти; </w:t>
      </w:r>
    </w:p>
    <w:p w:rsidR="006501C5" w:rsidRPr="009D04EF" w:rsidRDefault="00214887" w:rsidP="005F3541">
      <w:pPr>
        <w:autoSpaceDE w:val="0"/>
        <w:autoSpaceDN w:val="0"/>
        <w:adjustRightInd w:val="0"/>
        <w:spacing w:after="0" w:line="240" w:lineRule="auto"/>
        <w:ind w:firstLine="709"/>
        <w:jc w:val="both"/>
        <w:rPr>
          <w:rFonts w:ascii="Times New Roman" w:hAnsi="Times New Roman" w:cs="Times New Roman"/>
          <w:sz w:val="28"/>
          <w:szCs w:val="28"/>
        </w:rPr>
      </w:pPr>
      <w:r w:rsidRPr="009D04EF">
        <w:rPr>
          <w:rFonts w:ascii="Times New Roman" w:hAnsi="Times New Roman" w:cs="Times New Roman"/>
          <w:sz w:val="28"/>
          <w:szCs w:val="28"/>
        </w:rPr>
        <w:t>д</w:t>
      </w:r>
      <w:r w:rsidR="006501C5" w:rsidRPr="009D04EF">
        <w:rPr>
          <w:rFonts w:ascii="Times New Roman" w:hAnsi="Times New Roman" w:cs="Times New Roman"/>
          <w:sz w:val="28"/>
          <w:szCs w:val="28"/>
        </w:rPr>
        <w:t xml:space="preserve">) все нормативные правовые акты федерального органа исполнительной власти подлежат государственной регистрации. </w:t>
      </w:r>
    </w:p>
    <w:p w:rsidR="006501C5" w:rsidRPr="009D04EF" w:rsidRDefault="006501C5" w:rsidP="005F3541">
      <w:pPr>
        <w:spacing w:after="0" w:line="240" w:lineRule="auto"/>
        <w:ind w:firstLine="709"/>
        <w:jc w:val="both"/>
        <w:rPr>
          <w:rFonts w:ascii="Times New Roman" w:hAnsi="Times New Roman" w:cs="Times New Roman"/>
          <w:i/>
          <w:sz w:val="28"/>
          <w:szCs w:val="28"/>
        </w:rPr>
      </w:pPr>
    </w:p>
    <w:p w:rsidR="0008715D" w:rsidRPr="009D04EF" w:rsidRDefault="0008715D" w:rsidP="005F3541">
      <w:pPr>
        <w:autoSpaceDE w:val="0"/>
        <w:autoSpaceDN w:val="0"/>
        <w:adjustRightInd w:val="0"/>
        <w:spacing w:after="0" w:line="240" w:lineRule="auto"/>
        <w:ind w:firstLine="709"/>
        <w:contextualSpacing/>
        <w:jc w:val="both"/>
        <w:outlineLvl w:val="0"/>
        <w:rPr>
          <w:rFonts w:ascii="Times New Roman" w:hAnsi="Times New Roman" w:cs="Times New Roman"/>
          <w:i/>
          <w:sz w:val="28"/>
          <w:szCs w:val="28"/>
        </w:rPr>
      </w:pPr>
      <w:r w:rsidRPr="009D04EF">
        <w:rPr>
          <w:rFonts w:ascii="Times New Roman" w:hAnsi="Times New Roman" w:cs="Times New Roman"/>
          <w:b/>
          <w:sz w:val="28"/>
          <w:szCs w:val="28"/>
        </w:rPr>
        <w:t>Вопрос № 19 (</w:t>
      </w:r>
      <w:r w:rsidR="00C821B5" w:rsidRPr="009D04EF">
        <w:rPr>
          <w:rFonts w:ascii="Times New Roman" w:hAnsi="Times New Roman" w:cs="Times New Roman"/>
          <w:b/>
          <w:sz w:val="28"/>
          <w:szCs w:val="28"/>
        </w:rPr>
        <w:t>2</w:t>
      </w:r>
      <w:r w:rsidRPr="009D04EF">
        <w:rPr>
          <w:rFonts w:ascii="Times New Roman" w:hAnsi="Times New Roman" w:cs="Times New Roman"/>
          <w:b/>
          <w:sz w:val="28"/>
          <w:szCs w:val="28"/>
        </w:rPr>
        <w:t xml:space="preserve"> балл</w:t>
      </w:r>
      <w:r w:rsidR="0087037E" w:rsidRPr="009D04EF">
        <w:rPr>
          <w:rFonts w:ascii="Times New Roman" w:hAnsi="Times New Roman" w:cs="Times New Roman"/>
          <w:b/>
          <w:sz w:val="28"/>
          <w:szCs w:val="28"/>
        </w:rPr>
        <w:t>а</w:t>
      </w:r>
      <w:r w:rsidRPr="009D04EF">
        <w:rPr>
          <w:rFonts w:ascii="Times New Roman" w:hAnsi="Times New Roman" w:cs="Times New Roman"/>
          <w:b/>
          <w:sz w:val="28"/>
          <w:szCs w:val="28"/>
        </w:rPr>
        <w:t>)</w:t>
      </w:r>
    </w:p>
    <w:p w:rsidR="00496E23" w:rsidRPr="009D04EF" w:rsidRDefault="00496E23" w:rsidP="005F3541">
      <w:pPr>
        <w:spacing w:after="0" w:line="240" w:lineRule="auto"/>
        <w:ind w:firstLine="709"/>
        <w:contextualSpacing/>
        <w:jc w:val="both"/>
        <w:rPr>
          <w:rFonts w:ascii="Times New Roman" w:hAnsi="Times New Roman" w:cs="Times New Roman"/>
          <w:b/>
          <w:sz w:val="28"/>
          <w:szCs w:val="28"/>
        </w:rPr>
      </w:pPr>
      <w:r w:rsidRPr="009D04EF">
        <w:rPr>
          <w:rFonts w:ascii="Times New Roman" w:hAnsi="Times New Roman" w:cs="Times New Roman"/>
          <w:b/>
          <w:sz w:val="28"/>
          <w:szCs w:val="28"/>
        </w:rPr>
        <w:t xml:space="preserve">В связи с ликвидацией общества (юридического лица), принадлежащее ему недвижимое имущество его решением передано учредителям. После исключения общества из государственного реестра юридических лиц учредители обратились  за государственной регистрацией права собственности на переданное им недвижимое имущество, представив указанное решение, оформленное в виде письменного соглашения между ними и обществом. Решением органа государственной регистрации прав учредителям отказано в государственной регистрации, что является правомерным. </w:t>
      </w:r>
      <w:r w:rsidR="00D91588" w:rsidRPr="009D04EF">
        <w:rPr>
          <w:rFonts w:ascii="Times New Roman" w:hAnsi="Times New Roman" w:cs="Times New Roman"/>
          <w:b/>
          <w:sz w:val="28"/>
          <w:szCs w:val="28"/>
        </w:rPr>
        <w:t>В</w:t>
      </w:r>
      <w:r w:rsidRPr="009D04EF">
        <w:rPr>
          <w:rFonts w:ascii="Times New Roman" w:hAnsi="Times New Roman" w:cs="Times New Roman"/>
          <w:b/>
          <w:sz w:val="28"/>
          <w:szCs w:val="28"/>
        </w:rPr>
        <w:t xml:space="preserve"> связи с чем такое решение является правомерным и каким способом учредители могут защитить свои права</w:t>
      </w:r>
      <w:r w:rsidR="00D91588" w:rsidRPr="009D04EF">
        <w:rPr>
          <w:rFonts w:ascii="Times New Roman" w:hAnsi="Times New Roman" w:cs="Times New Roman"/>
          <w:b/>
          <w:sz w:val="28"/>
          <w:szCs w:val="28"/>
        </w:rPr>
        <w:t>?</w:t>
      </w:r>
    </w:p>
    <w:p w:rsidR="00A05E88" w:rsidRPr="009D04EF" w:rsidRDefault="00214887" w:rsidP="00214887">
      <w:pPr>
        <w:pStyle w:val="a4"/>
        <w:spacing w:after="0" w:line="240" w:lineRule="auto"/>
        <w:ind w:left="0" w:firstLine="709"/>
        <w:jc w:val="both"/>
        <w:rPr>
          <w:rFonts w:ascii="Times New Roman" w:hAnsi="Times New Roman" w:cs="Times New Roman"/>
          <w:sz w:val="28"/>
          <w:szCs w:val="28"/>
        </w:rPr>
      </w:pPr>
      <w:r w:rsidRPr="009D04EF">
        <w:rPr>
          <w:rFonts w:ascii="Times New Roman" w:hAnsi="Times New Roman" w:cs="Times New Roman"/>
          <w:sz w:val="28"/>
          <w:szCs w:val="28"/>
        </w:rPr>
        <w:t xml:space="preserve">а) </w:t>
      </w:r>
      <w:r w:rsidR="00AB0FC6" w:rsidRPr="009D04EF">
        <w:rPr>
          <w:rFonts w:ascii="Times New Roman" w:hAnsi="Times New Roman" w:cs="Times New Roman"/>
          <w:sz w:val="28"/>
          <w:szCs w:val="28"/>
        </w:rPr>
        <w:t xml:space="preserve">Решение органа государственной регистрации является законным, т.к. при регистрации должен присутствовать собственник имущества, который, на момент обращения за осуществлением регистрационных действий, был ликвидирован. </w:t>
      </w:r>
      <w:r w:rsidR="00A9749A" w:rsidRPr="009D04EF">
        <w:rPr>
          <w:rFonts w:ascii="Times New Roman" w:hAnsi="Times New Roman" w:cs="Times New Roman"/>
          <w:sz w:val="28"/>
          <w:szCs w:val="28"/>
        </w:rPr>
        <w:t>Учредители могут обратиться в суд с иском о признании права общества на недвижимое имущество отсутствующим и о регистрации права собственности за учредителями;</w:t>
      </w:r>
    </w:p>
    <w:p w:rsidR="00AB0FC6" w:rsidRPr="009D04EF" w:rsidRDefault="00214887" w:rsidP="00214887">
      <w:pPr>
        <w:pStyle w:val="a4"/>
        <w:spacing w:after="0" w:line="240" w:lineRule="auto"/>
        <w:ind w:left="0" w:firstLine="709"/>
        <w:jc w:val="both"/>
        <w:rPr>
          <w:rFonts w:ascii="Times New Roman" w:hAnsi="Times New Roman" w:cs="Times New Roman"/>
          <w:sz w:val="28"/>
          <w:szCs w:val="28"/>
        </w:rPr>
      </w:pPr>
      <w:r w:rsidRPr="009D04EF">
        <w:rPr>
          <w:rFonts w:ascii="Times New Roman" w:hAnsi="Times New Roman" w:cs="Times New Roman"/>
          <w:sz w:val="28"/>
          <w:szCs w:val="28"/>
        </w:rPr>
        <w:t xml:space="preserve">б) </w:t>
      </w:r>
      <w:r w:rsidR="00AB0FC6" w:rsidRPr="009D04EF">
        <w:rPr>
          <w:rFonts w:ascii="Times New Roman" w:hAnsi="Times New Roman" w:cs="Times New Roman"/>
          <w:sz w:val="28"/>
          <w:szCs w:val="28"/>
        </w:rPr>
        <w:t>Решение органа государственной регистрации является законным, т.к. при регистрации должен присутствовать собственник имущества, который, на момент обращения за осуществлением регистрационных действий, был ликвидирован и учредители. Учредители могут обратиться в суд с иском о признании права собственности учредителей на недвижимое имущество и о регистрации права собственности за учредителями;</w:t>
      </w:r>
    </w:p>
    <w:p w:rsidR="00AB0FC6" w:rsidRPr="009D04EF" w:rsidRDefault="00214887" w:rsidP="00214887">
      <w:pPr>
        <w:pStyle w:val="a4"/>
        <w:spacing w:after="0" w:line="240" w:lineRule="auto"/>
        <w:ind w:left="0" w:firstLine="709"/>
        <w:jc w:val="both"/>
        <w:rPr>
          <w:rFonts w:ascii="Times New Roman" w:hAnsi="Times New Roman" w:cs="Times New Roman"/>
          <w:sz w:val="28"/>
          <w:szCs w:val="28"/>
        </w:rPr>
      </w:pPr>
      <w:r w:rsidRPr="009D04EF">
        <w:rPr>
          <w:rFonts w:ascii="Times New Roman" w:hAnsi="Times New Roman" w:cs="Times New Roman"/>
          <w:sz w:val="28"/>
          <w:szCs w:val="28"/>
        </w:rPr>
        <w:t xml:space="preserve">в) </w:t>
      </w:r>
      <w:r w:rsidR="00AB0FC6" w:rsidRPr="009D04EF">
        <w:rPr>
          <w:rFonts w:ascii="Times New Roman" w:hAnsi="Times New Roman" w:cs="Times New Roman"/>
          <w:sz w:val="28"/>
          <w:szCs w:val="28"/>
        </w:rPr>
        <w:t>Решение органа государственной регистрации является законным, т.к. при регистрации должен присутствовать собственник имущества, который, на момент обращения за осуществлением регистрационных действий, был ликвидирован. Учредители могут обратиться в суд с иском о признании права собственности учредителей на недвижимое имущество и о регистрации прав</w:t>
      </w:r>
      <w:r w:rsidRPr="009D04EF">
        <w:rPr>
          <w:rFonts w:ascii="Times New Roman" w:hAnsi="Times New Roman" w:cs="Times New Roman"/>
          <w:sz w:val="28"/>
          <w:szCs w:val="28"/>
        </w:rPr>
        <w:t>а собственности за учредителями.</w:t>
      </w:r>
    </w:p>
    <w:p w:rsidR="001F18A2" w:rsidRPr="009D04EF" w:rsidRDefault="001F18A2" w:rsidP="005F3541">
      <w:pPr>
        <w:spacing w:after="0" w:line="240" w:lineRule="auto"/>
        <w:ind w:firstLine="709"/>
        <w:jc w:val="both"/>
        <w:rPr>
          <w:rFonts w:ascii="Times New Roman" w:hAnsi="Times New Roman" w:cs="Times New Roman"/>
          <w:b/>
          <w:sz w:val="28"/>
          <w:szCs w:val="28"/>
        </w:rPr>
      </w:pPr>
    </w:p>
    <w:p w:rsidR="001F18A2" w:rsidRPr="009D04EF" w:rsidRDefault="001F18A2" w:rsidP="005F3541">
      <w:pPr>
        <w:autoSpaceDE w:val="0"/>
        <w:autoSpaceDN w:val="0"/>
        <w:adjustRightInd w:val="0"/>
        <w:spacing w:after="0" w:line="240" w:lineRule="auto"/>
        <w:ind w:firstLine="709"/>
        <w:contextualSpacing/>
        <w:jc w:val="both"/>
        <w:outlineLvl w:val="0"/>
        <w:rPr>
          <w:rFonts w:ascii="Times New Roman" w:hAnsi="Times New Roman" w:cs="Times New Roman"/>
          <w:i/>
          <w:sz w:val="28"/>
          <w:szCs w:val="28"/>
        </w:rPr>
      </w:pPr>
      <w:r w:rsidRPr="009D04EF">
        <w:rPr>
          <w:rFonts w:ascii="Times New Roman" w:hAnsi="Times New Roman" w:cs="Times New Roman"/>
          <w:b/>
          <w:sz w:val="28"/>
          <w:szCs w:val="28"/>
        </w:rPr>
        <w:lastRenderedPageBreak/>
        <w:t>Вопрос № 20 (1 балл)</w:t>
      </w:r>
    </w:p>
    <w:p w:rsidR="001F18A2" w:rsidRPr="009D04EF" w:rsidRDefault="0056244A" w:rsidP="0056244A">
      <w:pPr>
        <w:spacing w:after="0" w:line="240" w:lineRule="auto"/>
        <w:ind w:firstLine="709"/>
        <w:jc w:val="both"/>
        <w:rPr>
          <w:rFonts w:ascii="Times New Roman" w:eastAsia="Calibri" w:hAnsi="Times New Roman" w:cs="Times New Roman"/>
          <w:b/>
          <w:sz w:val="28"/>
          <w:szCs w:val="28"/>
        </w:rPr>
      </w:pPr>
      <w:r w:rsidRPr="009D04EF">
        <w:rPr>
          <w:rFonts w:ascii="Times New Roman" w:eastAsia="Calibri" w:hAnsi="Times New Roman" w:cs="Times New Roman"/>
          <w:b/>
          <w:sz w:val="28"/>
          <w:szCs w:val="28"/>
        </w:rPr>
        <w:t>Разведенная гражданка г.</w:t>
      </w:r>
      <w:r w:rsidR="001F18A2" w:rsidRPr="009D04EF">
        <w:rPr>
          <w:rFonts w:ascii="Times New Roman" w:eastAsia="Calibri" w:hAnsi="Times New Roman" w:cs="Times New Roman"/>
          <w:b/>
          <w:sz w:val="28"/>
          <w:szCs w:val="28"/>
        </w:rPr>
        <w:t>Севастополя 3</w:t>
      </w:r>
      <w:r w:rsidR="002B6C29" w:rsidRPr="009D04EF">
        <w:rPr>
          <w:rFonts w:ascii="Times New Roman" w:eastAsia="Calibri" w:hAnsi="Times New Roman" w:cs="Times New Roman"/>
          <w:b/>
          <w:sz w:val="28"/>
          <w:szCs w:val="28"/>
        </w:rPr>
        <w:t>6</w:t>
      </w:r>
      <w:r w:rsidR="00764455" w:rsidRPr="009D04EF">
        <w:rPr>
          <w:rFonts w:ascii="Times New Roman" w:eastAsia="Calibri" w:hAnsi="Times New Roman" w:cs="Times New Roman"/>
          <w:b/>
          <w:sz w:val="28"/>
          <w:szCs w:val="28"/>
        </w:rPr>
        <w:t>-ти</w:t>
      </w:r>
      <w:r w:rsidR="001F18A2" w:rsidRPr="009D04EF">
        <w:rPr>
          <w:rFonts w:ascii="Times New Roman" w:eastAsia="Calibri" w:hAnsi="Times New Roman" w:cs="Times New Roman"/>
          <w:b/>
          <w:sz w:val="28"/>
          <w:szCs w:val="28"/>
        </w:rPr>
        <w:t xml:space="preserve"> лет</w:t>
      </w:r>
      <w:r w:rsidR="002B6C29" w:rsidRPr="009D04EF">
        <w:rPr>
          <w:rFonts w:ascii="Times New Roman" w:eastAsia="Calibri" w:hAnsi="Times New Roman" w:cs="Times New Roman"/>
          <w:b/>
          <w:sz w:val="28"/>
          <w:szCs w:val="28"/>
        </w:rPr>
        <w:t>, имеющая на иждивении малолетнего ребенка,</w:t>
      </w:r>
      <w:r w:rsidR="001F18A2" w:rsidRPr="009D04EF">
        <w:rPr>
          <w:rFonts w:ascii="Times New Roman" w:eastAsia="Calibri" w:hAnsi="Times New Roman" w:cs="Times New Roman"/>
          <w:b/>
          <w:sz w:val="28"/>
          <w:szCs w:val="28"/>
        </w:rPr>
        <w:t xml:space="preserve"> обратилась в компетентный орган за разъяснением </w:t>
      </w:r>
      <w:r w:rsidR="002B6C29" w:rsidRPr="009D04EF">
        <w:rPr>
          <w:rFonts w:ascii="Times New Roman" w:eastAsia="Calibri" w:hAnsi="Times New Roman" w:cs="Times New Roman"/>
          <w:b/>
          <w:sz w:val="28"/>
          <w:szCs w:val="28"/>
        </w:rPr>
        <w:t>вопроса</w:t>
      </w:r>
      <w:r w:rsidR="001F18A2" w:rsidRPr="009D04EF">
        <w:rPr>
          <w:rFonts w:ascii="Times New Roman" w:eastAsia="Calibri" w:hAnsi="Times New Roman" w:cs="Times New Roman"/>
          <w:b/>
          <w:sz w:val="28"/>
          <w:szCs w:val="28"/>
        </w:rPr>
        <w:t xml:space="preserve"> оказания поддержки молодым семьям при ипотечном кредитовании. </w:t>
      </w:r>
      <w:r w:rsidR="00D8172F" w:rsidRPr="009D04EF">
        <w:rPr>
          <w:rFonts w:ascii="Times New Roman" w:eastAsia="Calibri" w:hAnsi="Times New Roman" w:cs="Times New Roman"/>
          <w:b/>
          <w:sz w:val="28"/>
          <w:szCs w:val="28"/>
        </w:rPr>
        <w:t>Может ли гражданка претендовать на участие в программе</w:t>
      </w:r>
      <w:r w:rsidR="001F18A2" w:rsidRPr="009D04EF">
        <w:rPr>
          <w:rFonts w:ascii="Times New Roman" w:eastAsia="Calibri" w:hAnsi="Times New Roman" w:cs="Times New Roman"/>
          <w:b/>
          <w:sz w:val="28"/>
          <w:szCs w:val="28"/>
        </w:rPr>
        <w:t xml:space="preserve"> </w:t>
      </w:r>
      <w:r w:rsidR="002B6C29" w:rsidRPr="009D04EF">
        <w:rPr>
          <w:rFonts w:ascii="Times New Roman" w:eastAsia="Calibri" w:hAnsi="Times New Roman" w:cs="Times New Roman"/>
          <w:b/>
          <w:sz w:val="28"/>
          <w:szCs w:val="28"/>
        </w:rPr>
        <w:t xml:space="preserve">ипотечного кредитования </w:t>
      </w:r>
      <w:r w:rsidR="001F18A2" w:rsidRPr="009D04EF">
        <w:rPr>
          <w:rFonts w:ascii="Times New Roman" w:eastAsia="Calibri" w:hAnsi="Times New Roman" w:cs="Times New Roman"/>
          <w:b/>
          <w:sz w:val="28"/>
          <w:szCs w:val="28"/>
        </w:rPr>
        <w:t xml:space="preserve">для молодых семей в </w:t>
      </w:r>
      <w:r w:rsidR="00764455" w:rsidRPr="009D04EF">
        <w:rPr>
          <w:rFonts w:ascii="Times New Roman" w:eastAsia="Calibri" w:hAnsi="Times New Roman" w:cs="Times New Roman"/>
          <w:b/>
          <w:sz w:val="28"/>
          <w:szCs w:val="28"/>
        </w:rPr>
        <w:t>г.</w:t>
      </w:r>
      <w:r w:rsidR="001F18A2" w:rsidRPr="009D04EF">
        <w:rPr>
          <w:rFonts w:ascii="Times New Roman" w:eastAsia="Calibri" w:hAnsi="Times New Roman" w:cs="Times New Roman"/>
          <w:b/>
          <w:sz w:val="28"/>
          <w:szCs w:val="28"/>
        </w:rPr>
        <w:t xml:space="preserve">Севастополе? </w:t>
      </w:r>
    </w:p>
    <w:p w:rsidR="001F18A2" w:rsidRPr="009D04EF" w:rsidRDefault="0056244A" w:rsidP="0056244A">
      <w:pPr>
        <w:pStyle w:val="a4"/>
        <w:spacing w:after="0" w:line="240" w:lineRule="auto"/>
        <w:ind w:left="0" w:firstLine="709"/>
        <w:jc w:val="both"/>
        <w:rPr>
          <w:rFonts w:ascii="Times New Roman" w:eastAsia="Calibri" w:hAnsi="Times New Roman" w:cs="Times New Roman"/>
          <w:sz w:val="28"/>
          <w:szCs w:val="28"/>
        </w:rPr>
      </w:pPr>
      <w:r w:rsidRPr="009D04EF">
        <w:rPr>
          <w:rFonts w:ascii="Times New Roman" w:eastAsia="Calibri" w:hAnsi="Times New Roman" w:cs="Times New Roman"/>
          <w:sz w:val="28"/>
          <w:szCs w:val="28"/>
        </w:rPr>
        <w:t xml:space="preserve">а) </w:t>
      </w:r>
      <w:r w:rsidR="00D270D1" w:rsidRPr="009D04EF">
        <w:rPr>
          <w:rFonts w:ascii="Times New Roman" w:eastAsia="Calibri" w:hAnsi="Times New Roman" w:cs="Times New Roman"/>
          <w:sz w:val="28"/>
          <w:szCs w:val="28"/>
        </w:rPr>
        <w:t>г</w:t>
      </w:r>
      <w:r w:rsidR="002B6C29" w:rsidRPr="009D04EF">
        <w:rPr>
          <w:rFonts w:ascii="Times New Roman" w:eastAsia="Calibri" w:hAnsi="Times New Roman" w:cs="Times New Roman"/>
          <w:sz w:val="28"/>
          <w:szCs w:val="28"/>
        </w:rPr>
        <w:t>ражданка может претендовать на участие в программе ипотечного кредитования</w:t>
      </w:r>
      <w:r w:rsidR="00B54D4D" w:rsidRPr="009D04EF">
        <w:rPr>
          <w:rFonts w:ascii="Times New Roman" w:eastAsia="Calibri" w:hAnsi="Times New Roman" w:cs="Times New Roman"/>
          <w:sz w:val="28"/>
          <w:szCs w:val="28"/>
        </w:rPr>
        <w:t xml:space="preserve"> при условии у нее дохода, позволяющего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D270D1" w:rsidRPr="009D04EF" w:rsidRDefault="0056244A" w:rsidP="0056244A">
      <w:pPr>
        <w:pStyle w:val="a4"/>
        <w:spacing w:after="0" w:line="240" w:lineRule="auto"/>
        <w:ind w:left="0" w:firstLine="709"/>
        <w:jc w:val="both"/>
        <w:rPr>
          <w:rFonts w:ascii="Times New Roman" w:eastAsia="Calibri" w:hAnsi="Times New Roman" w:cs="Times New Roman"/>
          <w:sz w:val="28"/>
          <w:szCs w:val="28"/>
        </w:rPr>
      </w:pPr>
      <w:r w:rsidRPr="009D04EF">
        <w:rPr>
          <w:rFonts w:ascii="Times New Roman" w:eastAsia="Calibri" w:hAnsi="Times New Roman" w:cs="Times New Roman"/>
          <w:sz w:val="28"/>
          <w:szCs w:val="28"/>
        </w:rPr>
        <w:t xml:space="preserve">б) </w:t>
      </w:r>
      <w:r w:rsidR="00D270D1" w:rsidRPr="009D04EF">
        <w:rPr>
          <w:rFonts w:ascii="Times New Roman" w:eastAsia="Calibri" w:hAnsi="Times New Roman" w:cs="Times New Roman"/>
          <w:sz w:val="28"/>
          <w:szCs w:val="28"/>
        </w:rPr>
        <w:t>гражданка не может претендовать на участие в программе ипотечного кредитования в связи с тем, что она не состоит в зарегистрированном браке и</w:t>
      </w:r>
      <w:r w:rsidR="005D343A" w:rsidRPr="009D04EF">
        <w:rPr>
          <w:rFonts w:ascii="Times New Roman" w:eastAsia="Calibri" w:hAnsi="Times New Roman" w:cs="Times New Roman"/>
          <w:sz w:val="28"/>
          <w:szCs w:val="28"/>
        </w:rPr>
        <w:t>, соответственно,</w:t>
      </w:r>
      <w:r w:rsidR="00D270D1" w:rsidRPr="009D04EF">
        <w:rPr>
          <w:rFonts w:ascii="Times New Roman" w:eastAsia="Calibri" w:hAnsi="Times New Roman" w:cs="Times New Roman"/>
          <w:sz w:val="28"/>
          <w:szCs w:val="28"/>
        </w:rPr>
        <w:t xml:space="preserve"> не отвечает критерию «молодая семья»;</w:t>
      </w:r>
    </w:p>
    <w:p w:rsidR="00B54D4D" w:rsidRPr="009D04EF" w:rsidRDefault="0056244A" w:rsidP="0056244A">
      <w:pPr>
        <w:pStyle w:val="a4"/>
        <w:spacing w:after="0" w:line="240" w:lineRule="auto"/>
        <w:ind w:left="0" w:firstLine="709"/>
        <w:jc w:val="both"/>
        <w:rPr>
          <w:rFonts w:ascii="Times New Roman" w:eastAsia="Calibri" w:hAnsi="Times New Roman" w:cs="Times New Roman"/>
          <w:sz w:val="28"/>
          <w:szCs w:val="28"/>
        </w:rPr>
      </w:pPr>
      <w:r w:rsidRPr="009D04EF">
        <w:rPr>
          <w:rFonts w:ascii="Times New Roman" w:eastAsia="Calibri" w:hAnsi="Times New Roman" w:cs="Times New Roman"/>
          <w:sz w:val="28"/>
          <w:szCs w:val="28"/>
        </w:rPr>
        <w:t xml:space="preserve">в) </w:t>
      </w:r>
      <w:r w:rsidR="00D270D1" w:rsidRPr="009D04EF">
        <w:rPr>
          <w:rFonts w:ascii="Times New Roman" w:eastAsia="Calibri" w:hAnsi="Times New Roman" w:cs="Times New Roman"/>
          <w:sz w:val="28"/>
          <w:szCs w:val="28"/>
        </w:rPr>
        <w:t>гражданка не может претендовать на участие в программе ипотечного кредитования в связи с тем, что она не отвечает критерию «молодая семья».</w:t>
      </w:r>
    </w:p>
    <w:p w:rsidR="00BE3E9E" w:rsidRPr="009D04EF" w:rsidRDefault="00BE3E9E" w:rsidP="0056244A">
      <w:pPr>
        <w:pStyle w:val="a4"/>
        <w:spacing w:after="0" w:line="240" w:lineRule="auto"/>
        <w:ind w:left="0" w:firstLine="709"/>
        <w:jc w:val="both"/>
        <w:rPr>
          <w:rFonts w:ascii="Times New Roman" w:eastAsia="Calibri" w:hAnsi="Times New Roman" w:cs="Times New Roman"/>
          <w:sz w:val="28"/>
          <w:szCs w:val="28"/>
        </w:rPr>
      </w:pPr>
    </w:p>
    <w:p w:rsidR="00BE3E9E" w:rsidRPr="009D04EF" w:rsidRDefault="00BE3E9E" w:rsidP="00BE3E9E">
      <w:pPr>
        <w:spacing w:after="0" w:line="240" w:lineRule="auto"/>
        <w:ind w:firstLine="709"/>
        <w:jc w:val="both"/>
        <w:rPr>
          <w:rFonts w:ascii="Times New Roman" w:hAnsi="Times New Roman" w:cs="Times New Roman"/>
          <w:b/>
          <w:sz w:val="28"/>
          <w:szCs w:val="28"/>
        </w:rPr>
      </w:pPr>
      <w:r w:rsidRPr="009D04EF">
        <w:rPr>
          <w:rFonts w:ascii="Times New Roman" w:hAnsi="Times New Roman" w:cs="Times New Roman"/>
          <w:b/>
          <w:sz w:val="28"/>
          <w:szCs w:val="28"/>
        </w:rPr>
        <w:t>Вопрос № 21 (2 балла)</w:t>
      </w:r>
    </w:p>
    <w:p w:rsidR="00BE3E9E" w:rsidRPr="009D04EF" w:rsidRDefault="00BE3E9E" w:rsidP="00BE3E9E">
      <w:pPr>
        <w:spacing w:after="0" w:line="240" w:lineRule="auto"/>
        <w:ind w:firstLine="709"/>
        <w:jc w:val="both"/>
        <w:rPr>
          <w:rFonts w:ascii="Times New Roman" w:hAnsi="Times New Roman" w:cs="Times New Roman"/>
          <w:b/>
          <w:sz w:val="28"/>
          <w:szCs w:val="28"/>
        </w:rPr>
      </w:pPr>
      <w:r w:rsidRPr="009D04EF">
        <w:rPr>
          <w:rFonts w:ascii="Times New Roman" w:hAnsi="Times New Roman" w:cs="Times New Roman"/>
          <w:b/>
          <w:sz w:val="28"/>
          <w:szCs w:val="28"/>
        </w:rPr>
        <w:t xml:space="preserve">В список документов, полученных по кнопке </w:t>
      </w:r>
      <w:r w:rsidRPr="009D04EF">
        <w:rPr>
          <w:rFonts w:ascii="Times New Roman" w:hAnsi="Times New Roman" w:cs="Times New Roman"/>
          <w:b/>
          <w:noProof/>
          <w:sz w:val="28"/>
          <w:szCs w:val="28"/>
          <w:lang w:eastAsia="ru-RU"/>
        </w:rPr>
        <w:drawing>
          <wp:inline distT="0" distB="0" distL="0" distR="0">
            <wp:extent cx="1638300" cy="2286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638300" cy="228600"/>
                    </a:xfrm>
                    <a:prstGeom prst="rect">
                      <a:avLst/>
                    </a:prstGeom>
                    <a:noFill/>
                    <a:ln w="9525">
                      <a:noFill/>
                      <a:miter lim="800000"/>
                      <a:headEnd/>
                      <a:tailEnd/>
                    </a:ln>
                  </pic:spPr>
                </pic:pic>
              </a:graphicData>
            </a:graphic>
          </wp:inline>
        </w:drawing>
      </w:r>
      <w:r w:rsidRPr="009D04EF">
        <w:rPr>
          <w:rFonts w:ascii="Times New Roman" w:hAnsi="Times New Roman" w:cs="Times New Roman"/>
          <w:b/>
          <w:sz w:val="28"/>
          <w:szCs w:val="28"/>
        </w:rPr>
        <w:t>, входят:</w:t>
      </w:r>
    </w:p>
    <w:p w:rsidR="00BE3E9E" w:rsidRPr="009D04EF" w:rsidRDefault="00BE3E9E" w:rsidP="00BE3E9E">
      <w:pPr>
        <w:spacing w:after="0" w:line="240" w:lineRule="auto"/>
        <w:ind w:firstLine="709"/>
        <w:jc w:val="both"/>
        <w:rPr>
          <w:rFonts w:ascii="Times New Roman" w:hAnsi="Times New Roman" w:cs="Times New Roman"/>
          <w:sz w:val="28"/>
          <w:szCs w:val="28"/>
        </w:rPr>
      </w:pPr>
      <w:r w:rsidRPr="009D04EF">
        <w:rPr>
          <w:rFonts w:ascii="Times New Roman" w:hAnsi="Times New Roman" w:cs="Times New Roman"/>
          <w:sz w:val="28"/>
          <w:szCs w:val="28"/>
        </w:rPr>
        <w:t>а) только решения, которые им</w:t>
      </w:r>
      <w:r w:rsidR="001F6C72">
        <w:rPr>
          <w:rFonts w:ascii="Times New Roman" w:hAnsi="Times New Roman" w:cs="Times New Roman"/>
          <w:sz w:val="28"/>
          <w:szCs w:val="28"/>
        </w:rPr>
        <w:t>еются в комплекте, установленном</w:t>
      </w:r>
      <w:r w:rsidRPr="009D04EF">
        <w:rPr>
          <w:rFonts w:ascii="Times New Roman" w:hAnsi="Times New Roman" w:cs="Times New Roman"/>
          <w:sz w:val="28"/>
          <w:szCs w:val="28"/>
        </w:rPr>
        <w:t xml:space="preserve"> у пользователя;</w:t>
      </w:r>
    </w:p>
    <w:p w:rsidR="00BE3E9E" w:rsidRPr="009D04EF" w:rsidRDefault="00BE3E9E" w:rsidP="00BE3E9E">
      <w:pPr>
        <w:spacing w:after="0" w:line="240" w:lineRule="auto"/>
        <w:ind w:firstLine="709"/>
        <w:jc w:val="both"/>
        <w:rPr>
          <w:rFonts w:ascii="Times New Roman" w:hAnsi="Times New Roman" w:cs="Times New Roman"/>
          <w:sz w:val="28"/>
          <w:szCs w:val="28"/>
        </w:rPr>
      </w:pPr>
      <w:r w:rsidRPr="009D04EF">
        <w:rPr>
          <w:rFonts w:ascii="Times New Roman" w:hAnsi="Times New Roman" w:cs="Times New Roman"/>
          <w:sz w:val="28"/>
          <w:szCs w:val="28"/>
        </w:rPr>
        <w:t>б) только решения, которые имеются в комплекте систем, установленных у пользователей, или предоставленные в банке «Архивы решений арбитражных судов первой инстанции»;</w:t>
      </w:r>
    </w:p>
    <w:p w:rsidR="00BE3E9E" w:rsidRPr="009D04EF" w:rsidRDefault="00BE3E9E" w:rsidP="00BE3E9E">
      <w:pPr>
        <w:spacing w:after="0" w:line="240" w:lineRule="auto"/>
        <w:ind w:firstLine="709"/>
        <w:jc w:val="both"/>
        <w:rPr>
          <w:rFonts w:ascii="Times New Roman" w:hAnsi="Times New Roman" w:cs="Times New Roman"/>
          <w:sz w:val="28"/>
          <w:szCs w:val="28"/>
        </w:rPr>
      </w:pPr>
      <w:r w:rsidRPr="009D04EF">
        <w:rPr>
          <w:rFonts w:ascii="Times New Roman" w:hAnsi="Times New Roman" w:cs="Times New Roman"/>
          <w:sz w:val="28"/>
          <w:szCs w:val="28"/>
        </w:rPr>
        <w:t>в) все решения по данному делу, однако решения, которые отсутствуют в комплекте систем, установленных у пользователей, представлены только названиями; получить их тексты нельзя;</w:t>
      </w:r>
    </w:p>
    <w:p w:rsidR="00BE3E9E" w:rsidRPr="009D04EF" w:rsidRDefault="00BE3E9E" w:rsidP="00BE3E9E">
      <w:pPr>
        <w:spacing w:after="0" w:line="240" w:lineRule="auto"/>
        <w:ind w:firstLine="709"/>
        <w:jc w:val="both"/>
        <w:rPr>
          <w:rFonts w:ascii="Times New Roman" w:hAnsi="Times New Roman" w:cs="Times New Roman"/>
          <w:sz w:val="28"/>
          <w:szCs w:val="28"/>
        </w:rPr>
      </w:pPr>
      <w:r w:rsidRPr="009D04EF">
        <w:rPr>
          <w:rFonts w:ascii="Times New Roman" w:hAnsi="Times New Roman" w:cs="Times New Roman"/>
          <w:sz w:val="28"/>
          <w:szCs w:val="28"/>
        </w:rPr>
        <w:t>г) все решения по делу; если решение отсутствует в комплекте систем, установленных у пользователей, и в банке «Архивы решений арбитражных судов первой инстанции», то его текст можно заказать прямо из системы КонсультантПлюс.</w:t>
      </w:r>
    </w:p>
    <w:p w:rsidR="00BE3E9E" w:rsidRPr="009D04EF" w:rsidRDefault="00BE3E9E" w:rsidP="00BE3E9E">
      <w:pPr>
        <w:spacing w:after="0" w:line="240" w:lineRule="auto"/>
        <w:ind w:firstLine="709"/>
        <w:jc w:val="both"/>
        <w:rPr>
          <w:rFonts w:ascii="Times New Roman" w:hAnsi="Times New Roman" w:cs="Times New Roman"/>
          <w:sz w:val="28"/>
          <w:szCs w:val="28"/>
        </w:rPr>
      </w:pPr>
    </w:p>
    <w:p w:rsidR="00BE3E9E" w:rsidRPr="009D04EF" w:rsidRDefault="00BE3E9E" w:rsidP="00BE3E9E">
      <w:pPr>
        <w:spacing w:after="0" w:line="240" w:lineRule="auto"/>
        <w:ind w:firstLine="709"/>
        <w:jc w:val="both"/>
        <w:rPr>
          <w:rFonts w:ascii="Times New Roman" w:hAnsi="Times New Roman" w:cs="Times New Roman"/>
          <w:b/>
          <w:sz w:val="28"/>
          <w:szCs w:val="28"/>
        </w:rPr>
      </w:pPr>
      <w:r w:rsidRPr="009D04EF">
        <w:rPr>
          <w:rFonts w:ascii="Times New Roman" w:hAnsi="Times New Roman" w:cs="Times New Roman"/>
          <w:b/>
          <w:sz w:val="28"/>
          <w:szCs w:val="28"/>
        </w:rPr>
        <w:t>Вопрос № 22 (1 балл)</w:t>
      </w:r>
    </w:p>
    <w:p w:rsidR="00BE3E9E" w:rsidRPr="009D04EF" w:rsidRDefault="00BE3E9E" w:rsidP="00BE3E9E">
      <w:pPr>
        <w:spacing w:after="0" w:line="240" w:lineRule="auto"/>
        <w:ind w:firstLine="709"/>
        <w:jc w:val="both"/>
        <w:rPr>
          <w:rFonts w:ascii="Times New Roman" w:hAnsi="Times New Roman" w:cs="Times New Roman"/>
          <w:b/>
          <w:sz w:val="28"/>
          <w:szCs w:val="28"/>
        </w:rPr>
      </w:pPr>
      <w:r w:rsidRPr="009D04EF">
        <w:rPr>
          <w:rFonts w:ascii="Times New Roman" w:hAnsi="Times New Roman" w:cs="Times New Roman"/>
          <w:b/>
          <w:sz w:val="28"/>
          <w:szCs w:val="28"/>
        </w:rPr>
        <w:t>При выполнении одинакового запроса Быстрого поиска в разных профилях, список выдаваемых подсказок:</w:t>
      </w:r>
    </w:p>
    <w:p w:rsidR="00BE3E9E" w:rsidRPr="009D04EF" w:rsidRDefault="00BE3E9E" w:rsidP="00BE3E9E">
      <w:pPr>
        <w:pStyle w:val="a4"/>
        <w:spacing w:after="0" w:line="240" w:lineRule="auto"/>
        <w:ind w:left="709"/>
        <w:jc w:val="both"/>
        <w:rPr>
          <w:rFonts w:ascii="Times New Roman" w:hAnsi="Times New Roman" w:cs="Times New Roman"/>
          <w:sz w:val="28"/>
          <w:szCs w:val="28"/>
        </w:rPr>
      </w:pPr>
      <w:r w:rsidRPr="009D04EF">
        <w:rPr>
          <w:rFonts w:ascii="Times New Roman" w:hAnsi="Times New Roman" w:cs="Times New Roman"/>
          <w:sz w:val="28"/>
          <w:szCs w:val="28"/>
        </w:rPr>
        <w:t>а) всегда одинаковый;</w:t>
      </w:r>
    </w:p>
    <w:p w:rsidR="00BE3E9E" w:rsidRPr="009D04EF" w:rsidRDefault="00BE3E9E" w:rsidP="00BE3E9E">
      <w:pPr>
        <w:pStyle w:val="a4"/>
        <w:spacing w:after="0" w:line="240" w:lineRule="auto"/>
        <w:ind w:left="709"/>
        <w:jc w:val="both"/>
        <w:rPr>
          <w:rFonts w:ascii="Times New Roman" w:hAnsi="Times New Roman" w:cs="Times New Roman"/>
          <w:sz w:val="28"/>
          <w:szCs w:val="28"/>
        </w:rPr>
      </w:pPr>
      <w:r w:rsidRPr="009D04EF">
        <w:rPr>
          <w:rFonts w:ascii="Times New Roman" w:hAnsi="Times New Roman" w:cs="Times New Roman"/>
          <w:sz w:val="28"/>
          <w:szCs w:val="28"/>
        </w:rPr>
        <w:t>б) всегда различается;</w:t>
      </w:r>
    </w:p>
    <w:p w:rsidR="00BE3E9E" w:rsidRPr="009D04EF" w:rsidRDefault="00BE3E9E" w:rsidP="00BE3E9E">
      <w:pPr>
        <w:pStyle w:val="a4"/>
        <w:spacing w:after="0" w:line="240" w:lineRule="auto"/>
        <w:ind w:left="709"/>
        <w:jc w:val="both"/>
        <w:rPr>
          <w:rFonts w:ascii="Times New Roman" w:hAnsi="Times New Roman" w:cs="Times New Roman"/>
          <w:sz w:val="28"/>
          <w:szCs w:val="28"/>
        </w:rPr>
      </w:pPr>
      <w:r w:rsidRPr="009D04EF">
        <w:rPr>
          <w:rFonts w:ascii="Times New Roman" w:hAnsi="Times New Roman" w:cs="Times New Roman"/>
          <w:sz w:val="28"/>
          <w:szCs w:val="28"/>
        </w:rPr>
        <w:t>в) всегда отличается по количеству выдаваемых подсказок;</w:t>
      </w:r>
    </w:p>
    <w:p w:rsidR="00BE3E9E" w:rsidRPr="009D04EF" w:rsidRDefault="00BE3E9E" w:rsidP="00BE3E9E">
      <w:pPr>
        <w:pStyle w:val="a4"/>
        <w:spacing w:after="0" w:line="240" w:lineRule="auto"/>
        <w:ind w:left="709"/>
        <w:jc w:val="both"/>
        <w:rPr>
          <w:rFonts w:ascii="Times New Roman" w:hAnsi="Times New Roman" w:cs="Times New Roman"/>
          <w:sz w:val="28"/>
          <w:szCs w:val="28"/>
        </w:rPr>
      </w:pPr>
      <w:r w:rsidRPr="009D04EF">
        <w:rPr>
          <w:rFonts w:ascii="Times New Roman" w:hAnsi="Times New Roman" w:cs="Times New Roman"/>
          <w:sz w:val="28"/>
          <w:szCs w:val="28"/>
        </w:rPr>
        <w:t>г) может отличаться с учетом специфики установленного профиля.</w:t>
      </w:r>
    </w:p>
    <w:p w:rsidR="00BE3E9E" w:rsidRPr="009D04EF" w:rsidRDefault="00BE3E9E" w:rsidP="0056244A">
      <w:pPr>
        <w:pStyle w:val="a4"/>
        <w:spacing w:after="0" w:line="240" w:lineRule="auto"/>
        <w:ind w:left="0" w:firstLine="709"/>
        <w:jc w:val="both"/>
        <w:rPr>
          <w:rFonts w:ascii="Times New Roman" w:eastAsia="Calibri" w:hAnsi="Times New Roman" w:cs="Times New Roman"/>
          <w:sz w:val="28"/>
          <w:szCs w:val="28"/>
        </w:rPr>
      </w:pPr>
    </w:p>
    <w:sectPr w:rsidR="00BE3E9E" w:rsidRPr="009D04EF" w:rsidSect="005F3541">
      <w:footerReference w:type="default" r:id="rId14"/>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382" w:rsidRDefault="00E82382" w:rsidP="00425860">
      <w:pPr>
        <w:spacing w:after="0" w:line="240" w:lineRule="auto"/>
      </w:pPr>
      <w:r>
        <w:separator/>
      </w:r>
    </w:p>
  </w:endnote>
  <w:endnote w:type="continuationSeparator" w:id="1">
    <w:p w:rsidR="00E82382" w:rsidRDefault="00E82382" w:rsidP="004258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FranklinGothicBookC">
    <w:altName w:val="Gabriola"/>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FranklinGothicBookC-Itali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3139829"/>
      <w:docPartObj>
        <w:docPartGallery w:val="Page Numbers (Bottom of Page)"/>
        <w:docPartUnique/>
      </w:docPartObj>
    </w:sdtPr>
    <w:sdtContent>
      <w:p w:rsidR="00425860" w:rsidRDefault="00F52AC3">
        <w:pPr>
          <w:pStyle w:val="ab"/>
          <w:jc w:val="right"/>
        </w:pPr>
        <w:fldSimple w:instr=" PAGE   \* MERGEFORMAT ">
          <w:r w:rsidR="001F6C72">
            <w:rPr>
              <w:noProof/>
            </w:rPr>
            <w:t>11</w:t>
          </w:r>
        </w:fldSimple>
      </w:p>
    </w:sdtContent>
  </w:sdt>
  <w:p w:rsidR="00425860" w:rsidRDefault="0042586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382" w:rsidRDefault="00E82382" w:rsidP="00425860">
      <w:pPr>
        <w:spacing w:after="0" w:line="240" w:lineRule="auto"/>
      </w:pPr>
      <w:r>
        <w:separator/>
      </w:r>
    </w:p>
  </w:footnote>
  <w:footnote w:type="continuationSeparator" w:id="1">
    <w:p w:rsidR="00E82382" w:rsidRDefault="00E82382" w:rsidP="004258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64868"/>
    <w:multiLevelType w:val="hybridMultilevel"/>
    <w:tmpl w:val="D0EA1EF2"/>
    <w:lvl w:ilvl="0" w:tplc="3398DA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79C2430"/>
    <w:multiLevelType w:val="hybridMultilevel"/>
    <w:tmpl w:val="6E341D0A"/>
    <w:lvl w:ilvl="0" w:tplc="A6E655E4">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0A47837"/>
    <w:multiLevelType w:val="hybridMultilevel"/>
    <w:tmpl w:val="F7CAB390"/>
    <w:lvl w:ilvl="0" w:tplc="5CAC9F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0CA1BCE"/>
    <w:multiLevelType w:val="hybridMultilevel"/>
    <w:tmpl w:val="B3181446"/>
    <w:lvl w:ilvl="0" w:tplc="B270F0CC">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C80A32"/>
    <w:multiLevelType w:val="hybridMultilevel"/>
    <w:tmpl w:val="FDD6C6CC"/>
    <w:lvl w:ilvl="0" w:tplc="04190011">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149691F"/>
    <w:multiLevelType w:val="hybridMultilevel"/>
    <w:tmpl w:val="38627FD6"/>
    <w:lvl w:ilvl="0" w:tplc="9C30795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9C3C93"/>
    <w:multiLevelType w:val="hybridMultilevel"/>
    <w:tmpl w:val="2D020606"/>
    <w:lvl w:ilvl="0" w:tplc="34A2B1F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3F32293A"/>
    <w:multiLevelType w:val="hybridMultilevel"/>
    <w:tmpl w:val="1F52EB48"/>
    <w:lvl w:ilvl="0" w:tplc="75747E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1EB52E2"/>
    <w:multiLevelType w:val="hybridMultilevel"/>
    <w:tmpl w:val="6C185D88"/>
    <w:lvl w:ilvl="0" w:tplc="7D14E8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D3D000A"/>
    <w:multiLevelType w:val="hybridMultilevel"/>
    <w:tmpl w:val="0890FA56"/>
    <w:lvl w:ilvl="0" w:tplc="DAC414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6F636E22"/>
    <w:multiLevelType w:val="hybridMultilevel"/>
    <w:tmpl w:val="4B58D480"/>
    <w:lvl w:ilvl="0" w:tplc="AB1E41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86A4095"/>
    <w:multiLevelType w:val="hybridMultilevel"/>
    <w:tmpl w:val="F7CAB390"/>
    <w:lvl w:ilvl="0" w:tplc="5CAC9F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9F57908"/>
    <w:multiLevelType w:val="hybridMultilevel"/>
    <w:tmpl w:val="245AE8A6"/>
    <w:lvl w:ilvl="0" w:tplc="BCFEFB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4"/>
  </w:num>
  <w:num w:numId="3">
    <w:abstractNumId w:val="10"/>
  </w:num>
  <w:num w:numId="4">
    <w:abstractNumId w:val="6"/>
  </w:num>
  <w:num w:numId="5">
    <w:abstractNumId w:val="9"/>
  </w:num>
  <w:num w:numId="6">
    <w:abstractNumId w:val="11"/>
  </w:num>
  <w:num w:numId="7">
    <w:abstractNumId w:val="2"/>
  </w:num>
  <w:num w:numId="8">
    <w:abstractNumId w:val="0"/>
  </w:num>
  <w:num w:numId="9">
    <w:abstractNumId w:val="1"/>
  </w:num>
  <w:num w:numId="10">
    <w:abstractNumId w:val="3"/>
  </w:num>
  <w:num w:numId="11">
    <w:abstractNumId w:val="5"/>
  </w:num>
  <w:num w:numId="12">
    <w:abstractNumId w:val="7"/>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40EC0"/>
    <w:rsid w:val="0001376E"/>
    <w:rsid w:val="000257DA"/>
    <w:rsid w:val="00040C13"/>
    <w:rsid w:val="000570EF"/>
    <w:rsid w:val="0008715D"/>
    <w:rsid w:val="000A7335"/>
    <w:rsid w:val="000A7C83"/>
    <w:rsid w:val="000C1F2D"/>
    <w:rsid w:val="000D30DC"/>
    <w:rsid w:val="001203B6"/>
    <w:rsid w:val="00136B77"/>
    <w:rsid w:val="0016018B"/>
    <w:rsid w:val="001669C5"/>
    <w:rsid w:val="00176637"/>
    <w:rsid w:val="001876F8"/>
    <w:rsid w:val="001A7BBE"/>
    <w:rsid w:val="001B35FA"/>
    <w:rsid w:val="001E0AF4"/>
    <w:rsid w:val="001E5D2C"/>
    <w:rsid w:val="001F18A2"/>
    <w:rsid w:val="001F6C72"/>
    <w:rsid w:val="00214887"/>
    <w:rsid w:val="002202B6"/>
    <w:rsid w:val="002568F6"/>
    <w:rsid w:val="00257E5B"/>
    <w:rsid w:val="0026156F"/>
    <w:rsid w:val="0026230E"/>
    <w:rsid w:val="00283803"/>
    <w:rsid w:val="002A4AC0"/>
    <w:rsid w:val="002B6C29"/>
    <w:rsid w:val="002D2B98"/>
    <w:rsid w:val="00301B5C"/>
    <w:rsid w:val="00306C7F"/>
    <w:rsid w:val="0034373C"/>
    <w:rsid w:val="00351BD8"/>
    <w:rsid w:val="0035640E"/>
    <w:rsid w:val="00372590"/>
    <w:rsid w:val="003728D4"/>
    <w:rsid w:val="00391FCB"/>
    <w:rsid w:val="003A4D83"/>
    <w:rsid w:val="003C3177"/>
    <w:rsid w:val="003D1585"/>
    <w:rsid w:val="00405839"/>
    <w:rsid w:val="00425860"/>
    <w:rsid w:val="00437B72"/>
    <w:rsid w:val="00454DD3"/>
    <w:rsid w:val="0047515E"/>
    <w:rsid w:val="004829F7"/>
    <w:rsid w:val="004849FD"/>
    <w:rsid w:val="00493486"/>
    <w:rsid w:val="00494B57"/>
    <w:rsid w:val="00496E23"/>
    <w:rsid w:val="004A0349"/>
    <w:rsid w:val="004D7A66"/>
    <w:rsid w:val="004F3144"/>
    <w:rsid w:val="004F7CA3"/>
    <w:rsid w:val="00522B1D"/>
    <w:rsid w:val="00556766"/>
    <w:rsid w:val="0056244A"/>
    <w:rsid w:val="00566316"/>
    <w:rsid w:val="0058347C"/>
    <w:rsid w:val="005D343A"/>
    <w:rsid w:val="005E2295"/>
    <w:rsid w:val="005F3541"/>
    <w:rsid w:val="00604A7F"/>
    <w:rsid w:val="00621BF2"/>
    <w:rsid w:val="0062364F"/>
    <w:rsid w:val="006329EA"/>
    <w:rsid w:val="006501C5"/>
    <w:rsid w:val="00665CA3"/>
    <w:rsid w:val="00666290"/>
    <w:rsid w:val="00672102"/>
    <w:rsid w:val="006834D2"/>
    <w:rsid w:val="00685C07"/>
    <w:rsid w:val="006A173C"/>
    <w:rsid w:val="006B41A3"/>
    <w:rsid w:val="006F3E98"/>
    <w:rsid w:val="007153B9"/>
    <w:rsid w:val="00716A1E"/>
    <w:rsid w:val="00731D06"/>
    <w:rsid w:val="00742802"/>
    <w:rsid w:val="00764455"/>
    <w:rsid w:val="0077144D"/>
    <w:rsid w:val="0079566F"/>
    <w:rsid w:val="007B392F"/>
    <w:rsid w:val="007F1E0D"/>
    <w:rsid w:val="007F36BC"/>
    <w:rsid w:val="007F6318"/>
    <w:rsid w:val="008335C0"/>
    <w:rsid w:val="00840EC0"/>
    <w:rsid w:val="00865075"/>
    <w:rsid w:val="0087037E"/>
    <w:rsid w:val="00875DEA"/>
    <w:rsid w:val="00893134"/>
    <w:rsid w:val="008B702B"/>
    <w:rsid w:val="008D0B6C"/>
    <w:rsid w:val="008D73DC"/>
    <w:rsid w:val="008E7FD2"/>
    <w:rsid w:val="00905ABA"/>
    <w:rsid w:val="00905F08"/>
    <w:rsid w:val="009060D8"/>
    <w:rsid w:val="00906F6B"/>
    <w:rsid w:val="00920AC6"/>
    <w:rsid w:val="00931491"/>
    <w:rsid w:val="00932896"/>
    <w:rsid w:val="00934D7B"/>
    <w:rsid w:val="00952A6F"/>
    <w:rsid w:val="00983AF9"/>
    <w:rsid w:val="009A2C72"/>
    <w:rsid w:val="009A77A9"/>
    <w:rsid w:val="009D04EF"/>
    <w:rsid w:val="009E0220"/>
    <w:rsid w:val="009F317E"/>
    <w:rsid w:val="00A05E88"/>
    <w:rsid w:val="00A157EE"/>
    <w:rsid w:val="00A2584E"/>
    <w:rsid w:val="00A42921"/>
    <w:rsid w:val="00A551D2"/>
    <w:rsid w:val="00A559E7"/>
    <w:rsid w:val="00A9749A"/>
    <w:rsid w:val="00AB0FC6"/>
    <w:rsid w:val="00AC68F0"/>
    <w:rsid w:val="00B04301"/>
    <w:rsid w:val="00B10C25"/>
    <w:rsid w:val="00B3742D"/>
    <w:rsid w:val="00B54D4D"/>
    <w:rsid w:val="00B726EA"/>
    <w:rsid w:val="00BA2B60"/>
    <w:rsid w:val="00BA6AE3"/>
    <w:rsid w:val="00BB07F6"/>
    <w:rsid w:val="00BD04CF"/>
    <w:rsid w:val="00BD3703"/>
    <w:rsid w:val="00BE3E9E"/>
    <w:rsid w:val="00BE65EE"/>
    <w:rsid w:val="00BF0832"/>
    <w:rsid w:val="00C159C6"/>
    <w:rsid w:val="00C37050"/>
    <w:rsid w:val="00C468A0"/>
    <w:rsid w:val="00C81101"/>
    <w:rsid w:val="00C821B5"/>
    <w:rsid w:val="00C92FB9"/>
    <w:rsid w:val="00CA11C9"/>
    <w:rsid w:val="00CC76C6"/>
    <w:rsid w:val="00D20DBA"/>
    <w:rsid w:val="00D270D1"/>
    <w:rsid w:val="00D42DE6"/>
    <w:rsid w:val="00D8172F"/>
    <w:rsid w:val="00D81C0D"/>
    <w:rsid w:val="00D868C6"/>
    <w:rsid w:val="00D91588"/>
    <w:rsid w:val="00DC271F"/>
    <w:rsid w:val="00DD5534"/>
    <w:rsid w:val="00DE4BBA"/>
    <w:rsid w:val="00E143D4"/>
    <w:rsid w:val="00E268DD"/>
    <w:rsid w:val="00E36BBD"/>
    <w:rsid w:val="00E6097E"/>
    <w:rsid w:val="00E82382"/>
    <w:rsid w:val="00E84DC3"/>
    <w:rsid w:val="00E8638D"/>
    <w:rsid w:val="00E94F64"/>
    <w:rsid w:val="00EA7CB2"/>
    <w:rsid w:val="00EF7DA5"/>
    <w:rsid w:val="00F35122"/>
    <w:rsid w:val="00F51EC4"/>
    <w:rsid w:val="00F52AC3"/>
    <w:rsid w:val="00F62379"/>
    <w:rsid w:val="00F64D1D"/>
    <w:rsid w:val="00F73077"/>
    <w:rsid w:val="00F801DD"/>
    <w:rsid w:val="00F916DA"/>
    <w:rsid w:val="00F92A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73C"/>
  </w:style>
  <w:style w:type="paragraph" w:styleId="1">
    <w:name w:val="heading 1"/>
    <w:basedOn w:val="a"/>
    <w:link w:val="10"/>
    <w:uiPriority w:val="9"/>
    <w:qFormat/>
    <w:rsid w:val="00F5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018B"/>
    <w:rPr>
      <w:color w:val="0000FF"/>
      <w:u w:val="single"/>
    </w:rPr>
  </w:style>
  <w:style w:type="paragraph" w:styleId="a4">
    <w:name w:val="List Paragraph"/>
    <w:basedOn w:val="a"/>
    <w:uiPriority w:val="34"/>
    <w:qFormat/>
    <w:rsid w:val="00621BF2"/>
    <w:pPr>
      <w:ind w:left="720"/>
      <w:contextualSpacing/>
    </w:pPr>
  </w:style>
  <w:style w:type="paragraph" w:styleId="a5">
    <w:name w:val="Balloon Text"/>
    <w:basedOn w:val="a"/>
    <w:link w:val="a6"/>
    <w:uiPriority w:val="99"/>
    <w:semiHidden/>
    <w:unhideWhenUsed/>
    <w:rsid w:val="00F92A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92A64"/>
    <w:rPr>
      <w:rFonts w:ascii="Segoe UI" w:hAnsi="Segoe UI" w:cs="Segoe UI"/>
      <w:sz w:val="18"/>
      <w:szCs w:val="18"/>
    </w:rPr>
  </w:style>
  <w:style w:type="character" w:customStyle="1" w:styleId="10">
    <w:name w:val="Заголовок 1 Знак"/>
    <w:basedOn w:val="a0"/>
    <w:link w:val="1"/>
    <w:uiPriority w:val="9"/>
    <w:rsid w:val="00F51EC4"/>
    <w:rPr>
      <w:rFonts w:ascii="Times New Roman" w:eastAsia="Times New Roman" w:hAnsi="Times New Roman" w:cs="Times New Roman"/>
      <w:b/>
      <w:bCs/>
      <w:kern w:val="36"/>
      <w:sz w:val="48"/>
      <w:szCs w:val="48"/>
      <w:lang w:eastAsia="ru-RU"/>
    </w:rPr>
  </w:style>
  <w:style w:type="paragraph" w:styleId="a7">
    <w:name w:val="No Spacing"/>
    <w:uiPriority w:val="1"/>
    <w:qFormat/>
    <w:rsid w:val="00F51EC4"/>
    <w:pPr>
      <w:spacing w:after="0" w:line="240" w:lineRule="auto"/>
    </w:pPr>
  </w:style>
  <w:style w:type="paragraph" w:customStyle="1" w:styleId="a8">
    <w:name w:val="Тело статьи"/>
    <w:basedOn w:val="a"/>
    <w:uiPriority w:val="99"/>
    <w:rsid w:val="00CC76C6"/>
    <w:pPr>
      <w:autoSpaceDE w:val="0"/>
      <w:autoSpaceDN w:val="0"/>
      <w:adjustRightInd w:val="0"/>
      <w:spacing w:after="0" w:line="200" w:lineRule="atLeast"/>
      <w:ind w:firstLine="170"/>
      <w:jc w:val="both"/>
      <w:textAlignment w:val="center"/>
    </w:pPr>
    <w:rPr>
      <w:rFonts w:ascii="FranklinGothicBookC" w:eastAsia="Times New Roman" w:hAnsi="FranklinGothicBookC" w:cs="FranklinGothicBookC"/>
      <w:color w:val="000000"/>
      <w:sz w:val="17"/>
      <w:szCs w:val="17"/>
      <w:lang w:eastAsia="ru-RU"/>
    </w:rPr>
  </w:style>
  <w:style w:type="paragraph" w:customStyle="1" w:styleId="ConsNormal">
    <w:name w:val="ConsNormal"/>
    <w:rsid w:val="006501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Основной текст (2)_"/>
    <w:basedOn w:val="a0"/>
    <w:link w:val="20"/>
    <w:rsid w:val="001F18A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1F18A2"/>
    <w:pPr>
      <w:widowControl w:val="0"/>
      <w:shd w:val="clear" w:color="auto" w:fill="FFFFFF"/>
      <w:spacing w:before="300" w:after="0" w:line="322" w:lineRule="exact"/>
      <w:ind w:hanging="720"/>
      <w:jc w:val="both"/>
    </w:pPr>
    <w:rPr>
      <w:rFonts w:ascii="Times New Roman" w:eastAsia="Times New Roman" w:hAnsi="Times New Roman" w:cs="Times New Roman"/>
      <w:sz w:val="28"/>
      <w:szCs w:val="28"/>
    </w:rPr>
  </w:style>
  <w:style w:type="paragraph" w:styleId="a9">
    <w:name w:val="header"/>
    <w:basedOn w:val="a"/>
    <w:link w:val="aa"/>
    <w:uiPriority w:val="99"/>
    <w:semiHidden/>
    <w:unhideWhenUsed/>
    <w:rsid w:val="0042586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25860"/>
  </w:style>
  <w:style w:type="paragraph" w:styleId="ab">
    <w:name w:val="footer"/>
    <w:basedOn w:val="a"/>
    <w:link w:val="ac"/>
    <w:uiPriority w:val="99"/>
    <w:unhideWhenUsed/>
    <w:rsid w:val="0042586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25860"/>
  </w:style>
</w:styles>
</file>

<file path=word/webSettings.xml><?xml version="1.0" encoding="utf-8"?>
<w:webSettings xmlns:r="http://schemas.openxmlformats.org/officeDocument/2006/relationships" xmlns:w="http://schemas.openxmlformats.org/wordprocessingml/2006/main">
  <w:divs>
    <w:div w:id="240406894">
      <w:bodyDiv w:val="1"/>
      <w:marLeft w:val="0"/>
      <w:marRight w:val="0"/>
      <w:marTop w:val="0"/>
      <w:marBottom w:val="0"/>
      <w:divBdr>
        <w:top w:val="none" w:sz="0" w:space="0" w:color="auto"/>
        <w:left w:val="none" w:sz="0" w:space="0" w:color="auto"/>
        <w:bottom w:val="none" w:sz="0" w:space="0" w:color="auto"/>
        <w:right w:val="none" w:sz="0" w:space="0" w:color="auto"/>
      </w:divBdr>
    </w:div>
    <w:div w:id="290745471">
      <w:bodyDiv w:val="1"/>
      <w:marLeft w:val="0"/>
      <w:marRight w:val="0"/>
      <w:marTop w:val="0"/>
      <w:marBottom w:val="0"/>
      <w:divBdr>
        <w:top w:val="none" w:sz="0" w:space="0" w:color="auto"/>
        <w:left w:val="none" w:sz="0" w:space="0" w:color="auto"/>
        <w:bottom w:val="none" w:sz="0" w:space="0" w:color="auto"/>
        <w:right w:val="none" w:sz="0" w:space="0" w:color="auto"/>
      </w:divBdr>
      <w:divsChild>
        <w:div w:id="451288923">
          <w:marLeft w:val="0"/>
          <w:marRight w:val="0"/>
          <w:marTop w:val="0"/>
          <w:marBottom w:val="0"/>
          <w:divBdr>
            <w:top w:val="none" w:sz="0" w:space="0" w:color="auto"/>
            <w:left w:val="none" w:sz="0" w:space="0" w:color="auto"/>
            <w:bottom w:val="none" w:sz="0" w:space="0" w:color="auto"/>
            <w:right w:val="none" w:sz="0" w:space="0" w:color="auto"/>
          </w:divBdr>
        </w:div>
        <w:div w:id="1881823690">
          <w:marLeft w:val="0"/>
          <w:marRight w:val="0"/>
          <w:marTop w:val="0"/>
          <w:marBottom w:val="0"/>
          <w:divBdr>
            <w:top w:val="none" w:sz="0" w:space="0" w:color="auto"/>
            <w:left w:val="none" w:sz="0" w:space="0" w:color="auto"/>
            <w:bottom w:val="none" w:sz="0" w:space="0" w:color="auto"/>
            <w:right w:val="none" w:sz="0" w:space="0" w:color="auto"/>
          </w:divBdr>
        </w:div>
        <w:div w:id="1262951671">
          <w:marLeft w:val="0"/>
          <w:marRight w:val="0"/>
          <w:marTop w:val="0"/>
          <w:marBottom w:val="0"/>
          <w:divBdr>
            <w:top w:val="none" w:sz="0" w:space="0" w:color="auto"/>
            <w:left w:val="none" w:sz="0" w:space="0" w:color="auto"/>
            <w:bottom w:val="none" w:sz="0" w:space="0" w:color="auto"/>
            <w:right w:val="none" w:sz="0" w:space="0" w:color="auto"/>
          </w:divBdr>
        </w:div>
        <w:div w:id="1059552466">
          <w:marLeft w:val="0"/>
          <w:marRight w:val="0"/>
          <w:marTop w:val="0"/>
          <w:marBottom w:val="0"/>
          <w:divBdr>
            <w:top w:val="none" w:sz="0" w:space="0" w:color="auto"/>
            <w:left w:val="none" w:sz="0" w:space="0" w:color="auto"/>
            <w:bottom w:val="none" w:sz="0" w:space="0" w:color="auto"/>
            <w:right w:val="none" w:sz="0" w:space="0" w:color="auto"/>
          </w:divBdr>
        </w:div>
        <w:div w:id="631444204">
          <w:marLeft w:val="0"/>
          <w:marRight w:val="0"/>
          <w:marTop w:val="0"/>
          <w:marBottom w:val="0"/>
          <w:divBdr>
            <w:top w:val="none" w:sz="0" w:space="0" w:color="auto"/>
            <w:left w:val="none" w:sz="0" w:space="0" w:color="auto"/>
            <w:bottom w:val="none" w:sz="0" w:space="0" w:color="auto"/>
            <w:right w:val="none" w:sz="0" w:space="0" w:color="auto"/>
          </w:divBdr>
        </w:div>
        <w:div w:id="2132629361">
          <w:marLeft w:val="0"/>
          <w:marRight w:val="0"/>
          <w:marTop w:val="0"/>
          <w:marBottom w:val="0"/>
          <w:divBdr>
            <w:top w:val="none" w:sz="0" w:space="0" w:color="auto"/>
            <w:left w:val="none" w:sz="0" w:space="0" w:color="auto"/>
            <w:bottom w:val="none" w:sz="0" w:space="0" w:color="auto"/>
            <w:right w:val="none" w:sz="0" w:space="0" w:color="auto"/>
          </w:divBdr>
        </w:div>
        <w:div w:id="626011077">
          <w:marLeft w:val="0"/>
          <w:marRight w:val="0"/>
          <w:marTop w:val="0"/>
          <w:marBottom w:val="0"/>
          <w:divBdr>
            <w:top w:val="none" w:sz="0" w:space="0" w:color="auto"/>
            <w:left w:val="none" w:sz="0" w:space="0" w:color="auto"/>
            <w:bottom w:val="none" w:sz="0" w:space="0" w:color="auto"/>
            <w:right w:val="none" w:sz="0" w:space="0" w:color="auto"/>
          </w:divBdr>
        </w:div>
        <w:div w:id="648944659">
          <w:marLeft w:val="0"/>
          <w:marRight w:val="0"/>
          <w:marTop w:val="0"/>
          <w:marBottom w:val="0"/>
          <w:divBdr>
            <w:top w:val="none" w:sz="0" w:space="0" w:color="auto"/>
            <w:left w:val="none" w:sz="0" w:space="0" w:color="auto"/>
            <w:bottom w:val="none" w:sz="0" w:space="0" w:color="auto"/>
            <w:right w:val="none" w:sz="0" w:space="0" w:color="auto"/>
          </w:divBdr>
        </w:div>
        <w:div w:id="655571029">
          <w:marLeft w:val="0"/>
          <w:marRight w:val="0"/>
          <w:marTop w:val="0"/>
          <w:marBottom w:val="0"/>
          <w:divBdr>
            <w:top w:val="none" w:sz="0" w:space="0" w:color="auto"/>
            <w:left w:val="none" w:sz="0" w:space="0" w:color="auto"/>
            <w:bottom w:val="none" w:sz="0" w:space="0" w:color="auto"/>
            <w:right w:val="none" w:sz="0" w:space="0" w:color="auto"/>
          </w:divBdr>
        </w:div>
        <w:div w:id="792283929">
          <w:marLeft w:val="0"/>
          <w:marRight w:val="0"/>
          <w:marTop w:val="0"/>
          <w:marBottom w:val="0"/>
          <w:divBdr>
            <w:top w:val="none" w:sz="0" w:space="0" w:color="auto"/>
            <w:left w:val="none" w:sz="0" w:space="0" w:color="auto"/>
            <w:bottom w:val="none" w:sz="0" w:space="0" w:color="auto"/>
            <w:right w:val="none" w:sz="0" w:space="0" w:color="auto"/>
          </w:divBdr>
        </w:div>
        <w:div w:id="384912193">
          <w:marLeft w:val="0"/>
          <w:marRight w:val="0"/>
          <w:marTop w:val="0"/>
          <w:marBottom w:val="0"/>
          <w:divBdr>
            <w:top w:val="none" w:sz="0" w:space="0" w:color="auto"/>
            <w:left w:val="none" w:sz="0" w:space="0" w:color="auto"/>
            <w:bottom w:val="none" w:sz="0" w:space="0" w:color="auto"/>
            <w:right w:val="none" w:sz="0" w:space="0" w:color="auto"/>
          </w:divBdr>
        </w:div>
        <w:div w:id="697582752">
          <w:marLeft w:val="0"/>
          <w:marRight w:val="0"/>
          <w:marTop w:val="0"/>
          <w:marBottom w:val="0"/>
          <w:divBdr>
            <w:top w:val="none" w:sz="0" w:space="0" w:color="auto"/>
            <w:left w:val="none" w:sz="0" w:space="0" w:color="auto"/>
            <w:bottom w:val="none" w:sz="0" w:space="0" w:color="auto"/>
            <w:right w:val="none" w:sz="0" w:space="0" w:color="auto"/>
          </w:divBdr>
        </w:div>
        <w:div w:id="1499275265">
          <w:marLeft w:val="0"/>
          <w:marRight w:val="0"/>
          <w:marTop w:val="0"/>
          <w:marBottom w:val="0"/>
          <w:divBdr>
            <w:top w:val="none" w:sz="0" w:space="0" w:color="auto"/>
            <w:left w:val="none" w:sz="0" w:space="0" w:color="auto"/>
            <w:bottom w:val="none" w:sz="0" w:space="0" w:color="auto"/>
            <w:right w:val="none" w:sz="0" w:space="0" w:color="auto"/>
          </w:divBdr>
        </w:div>
        <w:div w:id="1763868016">
          <w:marLeft w:val="0"/>
          <w:marRight w:val="0"/>
          <w:marTop w:val="0"/>
          <w:marBottom w:val="0"/>
          <w:divBdr>
            <w:top w:val="none" w:sz="0" w:space="0" w:color="auto"/>
            <w:left w:val="none" w:sz="0" w:space="0" w:color="auto"/>
            <w:bottom w:val="none" w:sz="0" w:space="0" w:color="auto"/>
            <w:right w:val="none" w:sz="0" w:space="0" w:color="auto"/>
          </w:divBdr>
        </w:div>
        <w:div w:id="1370960383">
          <w:marLeft w:val="0"/>
          <w:marRight w:val="0"/>
          <w:marTop w:val="0"/>
          <w:marBottom w:val="0"/>
          <w:divBdr>
            <w:top w:val="none" w:sz="0" w:space="0" w:color="auto"/>
            <w:left w:val="none" w:sz="0" w:space="0" w:color="auto"/>
            <w:bottom w:val="none" w:sz="0" w:space="0" w:color="auto"/>
            <w:right w:val="none" w:sz="0" w:space="0" w:color="auto"/>
          </w:divBdr>
        </w:div>
        <w:div w:id="147871565">
          <w:marLeft w:val="0"/>
          <w:marRight w:val="0"/>
          <w:marTop w:val="0"/>
          <w:marBottom w:val="0"/>
          <w:divBdr>
            <w:top w:val="none" w:sz="0" w:space="0" w:color="auto"/>
            <w:left w:val="none" w:sz="0" w:space="0" w:color="auto"/>
            <w:bottom w:val="none" w:sz="0" w:space="0" w:color="auto"/>
            <w:right w:val="none" w:sz="0" w:space="0" w:color="auto"/>
          </w:divBdr>
        </w:div>
        <w:div w:id="1061909015">
          <w:marLeft w:val="0"/>
          <w:marRight w:val="0"/>
          <w:marTop w:val="0"/>
          <w:marBottom w:val="0"/>
          <w:divBdr>
            <w:top w:val="none" w:sz="0" w:space="0" w:color="auto"/>
            <w:left w:val="none" w:sz="0" w:space="0" w:color="auto"/>
            <w:bottom w:val="none" w:sz="0" w:space="0" w:color="auto"/>
            <w:right w:val="none" w:sz="0" w:space="0" w:color="auto"/>
          </w:divBdr>
        </w:div>
        <w:div w:id="38475169">
          <w:marLeft w:val="0"/>
          <w:marRight w:val="0"/>
          <w:marTop w:val="0"/>
          <w:marBottom w:val="0"/>
          <w:divBdr>
            <w:top w:val="none" w:sz="0" w:space="0" w:color="auto"/>
            <w:left w:val="none" w:sz="0" w:space="0" w:color="auto"/>
            <w:bottom w:val="none" w:sz="0" w:space="0" w:color="auto"/>
            <w:right w:val="none" w:sz="0" w:space="0" w:color="auto"/>
          </w:divBdr>
        </w:div>
        <w:div w:id="1063211914">
          <w:marLeft w:val="0"/>
          <w:marRight w:val="0"/>
          <w:marTop w:val="0"/>
          <w:marBottom w:val="0"/>
          <w:divBdr>
            <w:top w:val="none" w:sz="0" w:space="0" w:color="auto"/>
            <w:left w:val="none" w:sz="0" w:space="0" w:color="auto"/>
            <w:bottom w:val="none" w:sz="0" w:space="0" w:color="auto"/>
            <w:right w:val="none" w:sz="0" w:space="0" w:color="auto"/>
          </w:divBdr>
        </w:div>
        <w:div w:id="2017881658">
          <w:marLeft w:val="0"/>
          <w:marRight w:val="0"/>
          <w:marTop w:val="0"/>
          <w:marBottom w:val="0"/>
          <w:divBdr>
            <w:top w:val="none" w:sz="0" w:space="0" w:color="auto"/>
            <w:left w:val="none" w:sz="0" w:space="0" w:color="auto"/>
            <w:bottom w:val="none" w:sz="0" w:space="0" w:color="auto"/>
            <w:right w:val="none" w:sz="0" w:space="0" w:color="auto"/>
          </w:divBdr>
        </w:div>
        <w:div w:id="1623152126">
          <w:marLeft w:val="0"/>
          <w:marRight w:val="0"/>
          <w:marTop w:val="0"/>
          <w:marBottom w:val="0"/>
          <w:divBdr>
            <w:top w:val="none" w:sz="0" w:space="0" w:color="auto"/>
            <w:left w:val="none" w:sz="0" w:space="0" w:color="auto"/>
            <w:bottom w:val="none" w:sz="0" w:space="0" w:color="auto"/>
            <w:right w:val="none" w:sz="0" w:space="0" w:color="auto"/>
          </w:divBdr>
        </w:div>
      </w:divsChild>
    </w:div>
    <w:div w:id="909577672">
      <w:bodyDiv w:val="1"/>
      <w:marLeft w:val="0"/>
      <w:marRight w:val="0"/>
      <w:marTop w:val="0"/>
      <w:marBottom w:val="0"/>
      <w:divBdr>
        <w:top w:val="none" w:sz="0" w:space="0" w:color="auto"/>
        <w:left w:val="none" w:sz="0" w:space="0" w:color="auto"/>
        <w:bottom w:val="none" w:sz="0" w:space="0" w:color="auto"/>
        <w:right w:val="none" w:sz="0" w:space="0" w:color="auto"/>
      </w:divBdr>
    </w:div>
    <w:div w:id="1143356196">
      <w:bodyDiv w:val="1"/>
      <w:marLeft w:val="0"/>
      <w:marRight w:val="0"/>
      <w:marTop w:val="0"/>
      <w:marBottom w:val="0"/>
      <w:divBdr>
        <w:top w:val="none" w:sz="0" w:space="0" w:color="auto"/>
        <w:left w:val="none" w:sz="0" w:space="0" w:color="auto"/>
        <w:bottom w:val="none" w:sz="0" w:space="0" w:color="auto"/>
        <w:right w:val="none" w:sz="0" w:space="0" w:color="auto"/>
      </w:divBdr>
      <w:divsChild>
        <w:div w:id="479227987">
          <w:marLeft w:val="0"/>
          <w:marRight w:val="0"/>
          <w:marTop w:val="0"/>
          <w:marBottom w:val="0"/>
          <w:divBdr>
            <w:top w:val="none" w:sz="0" w:space="0" w:color="auto"/>
            <w:left w:val="none" w:sz="0" w:space="0" w:color="auto"/>
            <w:bottom w:val="none" w:sz="0" w:space="0" w:color="auto"/>
            <w:right w:val="none" w:sz="0" w:space="0" w:color="auto"/>
          </w:divBdr>
        </w:div>
      </w:divsChild>
    </w:div>
    <w:div w:id="1461537970">
      <w:bodyDiv w:val="1"/>
      <w:marLeft w:val="0"/>
      <w:marRight w:val="0"/>
      <w:marTop w:val="0"/>
      <w:marBottom w:val="0"/>
      <w:divBdr>
        <w:top w:val="none" w:sz="0" w:space="0" w:color="auto"/>
        <w:left w:val="none" w:sz="0" w:space="0" w:color="auto"/>
        <w:bottom w:val="none" w:sz="0" w:space="0" w:color="auto"/>
        <w:right w:val="none" w:sz="0" w:space="0" w:color="auto"/>
      </w:divBdr>
    </w:div>
    <w:div w:id="2041516802">
      <w:bodyDiv w:val="1"/>
      <w:marLeft w:val="0"/>
      <w:marRight w:val="0"/>
      <w:marTop w:val="0"/>
      <w:marBottom w:val="0"/>
      <w:divBdr>
        <w:top w:val="none" w:sz="0" w:space="0" w:color="auto"/>
        <w:left w:val="none" w:sz="0" w:space="0" w:color="auto"/>
        <w:bottom w:val="none" w:sz="0" w:space="0" w:color="auto"/>
        <w:right w:val="none" w:sz="0" w:space="0" w:color="auto"/>
      </w:divBdr>
      <w:divsChild>
        <w:div w:id="49114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6A33F94346629E5A4CAEBE9650C4EC7917DB848E8C129CDB8BA6CA939A60B868C16459EU5e0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6A33F94346629E5A4CAEBE9650C4EC7907CB842E8CF29CDB8BA6CA939UAe6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2AD417C6317FDFFA7E8042CB8AFA6255D76F66FA30877F5716CADEC31ED0FE340B384760B6D593ByEc7J" TargetMode="Externa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DE5990-87C0-45EC-AF2E-684D68536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2050</TotalTime>
  <Pages>11</Pages>
  <Words>3678</Words>
  <Characters>20966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консультант</cp:lastModifiedBy>
  <cp:revision>102</cp:revision>
  <cp:lastPrinted>2018-09-11T09:51:00Z</cp:lastPrinted>
  <dcterms:created xsi:type="dcterms:W3CDTF">2018-09-11T09:53:00Z</dcterms:created>
  <dcterms:modified xsi:type="dcterms:W3CDTF">2018-10-02T06:36:00Z</dcterms:modified>
</cp:coreProperties>
</file>